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308"/>
      </w:tblGrid>
      <w:tr w:rsidR="00C66BEC" w14:paraId="74F45E8D" w14:textId="77777777">
        <w:trPr>
          <w:trHeight w:val="568"/>
        </w:trPr>
        <w:tc>
          <w:tcPr>
            <w:tcW w:w="10308" w:type="dxa"/>
            <w:shd w:val="pct25" w:color="000000" w:fill="FFFFFF"/>
            <w:vAlign w:val="center"/>
          </w:tcPr>
          <w:p w14:paraId="6302311F" w14:textId="77777777" w:rsidR="00C66BEC" w:rsidRPr="00BD575E" w:rsidRDefault="00944A3B" w:rsidP="00C66BEC">
            <w:pPr>
              <w:pStyle w:val="Heading4"/>
              <w:jc w:val="center"/>
              <w:rPr>
                <w:i w:val="0"/>
                <w:highlight w:val="lightGray"/>
              </w:rPr>
            </w:pPr>
            <w:r w:rsidRPr="00BD575E">
              <w:rPr>
                <w:i w:val="0"/>
                <w:highlight w:val="lightGray"/>
              </w:rPr>
              <w:t xml:space="preserve">Combe Florey </w:t>
            </w:r>
            <w:r w:rsidR="007642E4" w:rsidRPr="00BD575E">
              <w:rPr>
                <w:i w:val="0"/>
                <w:highlight w:val="lightGray"/>
              </w:rPr>
              <w:t xml:space="preserve">Parish Council </w:t>
            </w:r>
          </w:p>
          <w:p w14:paraId="66235803" w14:textId="77777777" w:rsidR="00AF7CC8" w:rsidRPr="00BD575E" w:rsidRDefault="00944A3B" w:rsidP="00AF7CC8">
            <w:pPr>
              <w:jc w:val="center"/>
              <w:rPr>
                <w:highlight w:val="lightGray"/>
              </w:rPr>
            </w:pPr>
            <w:r w:rsidRPr="00BD575E">
              <w:rPr>
                <w:highlight w:val="lightGray"/>
              </w:rPr>
              <w:t>combefloreysec@gmail.com</w:t>
            </w:r>
          </w:p>
        </w:tc>
      </w:tr>
    </w:tbl>
    <w:p w14:paraId="4C1B9719" w14:textId="77777777" w:rsidR="00227551" w:rsidRDefault="00227551" w:rsidP="003D745D">
      <w:pPr>
        <w:widowControl w:val="0"/>
        <w:jc w:val="center"/>
        <w:rPr>
          <w:rFonts w:cs="Arial"/>
          <w:b/>
          <w:bCs/>
          <w:color w:val="000000"/>
          <w:sz w:val="24"/>
          <w:szCs w:val="24"/>
        </w:rPr>
      </w:pPr>
    </w:p>
    <w:p w14:paraId="6625D859" w14:textId="559B9122" w:rsidR="003D745D" w:rsidRDefault="0000458D" w:rsidP="003D745D">
      <w:pPr>
        <w:widowControl w:val="0"/>
        <w:jc w:val="center"/>
        <w:rPr>
          <w:rFonts w:cs="Arial"/>
          <w:b/>
          <w:sz w:val="24"/>
          <w:szCs w:val="24"/>
        </w:rPr>
      </w:pPr>
      <w:r>
        <w:rPr>
          <w:rFonts w:cs="Arial"/>
          <w:b/>
          <w:bCs/>
          <w:color w:val="000000"/>
          <w:sz w:val="24"/>
          <w:szCs w:val="24"/>
        </w:rPr>
        <w:t>Extraordinary</w:t>
      </w:r>
      <w:r w:rsidR="0053729F">
        <w:rPr>
          <w:rFonts w:cs="Arial"/>
          <w:b/>
          <w:bCs/>
          <w:color w:val="000000"/>
          <w:sz w:val="24"/>
          <w:szCs w:val="24"/>
        </w:rPr>
        <w:t xml:space="preserve"> Meeting</w:t>
      </w:r>
      <w:r w:rsidR="00F41A5E" w:rsidRPr="00820D1A">
        <w:rPr>
          <w:rFonts w:cs="Arial"/>
          <w:b/>
          <w:bCs/>
          <w:color w:val="000000"/>
          <w:sz w:val="24"/>
          <w:szCs w:val="24"/>
        </w:rPr>
        <w:t xml:space="preserve"> of</w:t>
      </w:r>
      <w:r w:rsidR="003D745D">
        <w:rPr>
          <w:rFonts w:cs="Arial"/>
          <w:b/>
          <w:bCs/>
          <w:color w:val="000000"/>
          <w:sz w:val="24"/>
          <w:szCs w:val="24"/>
        </w:rPr>
        <w:t xml:space="preserve"> </w:t>
      </w:r>
      <w:r w:rsidR="00944A3B" w:rsidRPr="00820D1A">
        <w:rPr>
          <w:rFonts w:cs="Arial"/>
          <w:b/>
          <w:sz w:val="24"/>
          <w:szCs w:val="24"/>
        </w:rPr>
        <w:t xml:space="preserve">Combe Florey </w:t>
      </w:r>
      <w:r w:rsidR="00AF7CC8" w:rsidRPr="00820D1A">
        <w:rPr>
          <w:rFonts w:cs="Arial"/>
          <w:b/>
          <w:sz w:val="24"/>
          <w:szCs w:val="24"/>
        </w:rPr>
        <w:t xml:space="preserve">Parish Council </w:t>
      </w:r>
    </w:p>
    <w:p w14:paraId="54E9A998" w14:textId="47D51BE2" w:rsidR="00AF7CC8" w:rsidRDefault="00AF7CC8" w:rsidP="003D745D">
      <w:pPr>
        <w:widowControl w:val="0"/>
        <w:jc w:val="center"/>
        <w:rPr>
          <w:rFonts w:cs="Arial"/>
          <w:b/>
          <w:sz w:val="24"/>
          <w:szCs w:val="24"/>
        </w:rPr>
      </w:pPr>
      <w:r w:rsidRPr="00820D1A">
        <w:rPr>
          <w:rFonts w:cs="Arial"/>
          <w:b/>
          <w:sz w:val="24"/>
          <w:szCs w:val="24"/>
        </w:rPr>
        <w:t xml:space="preserve">held </w:t>
      </w:r>
      <w:r w:rsidR="00702D4B">
        <w:rPr>
          <w:rFonts w:cs="Arial"/>
          <w:b/>
          <w:sz w:val="24"/>
          <w:szCs w:val="24"/>
        </w:rPr>
        <w:t>at</w:t>
      </w:r>
      <w:r w:rsidR="00CB249D">
        <w:rPr>
          <w:rFonts w:cs="Arial"/>
          <w:b/>
          <w:sz w:val="24"/>
          <w:szCs w:val="24"/>
        </w:rPr>
        <w:t xml:space="preserve"> </w:t>
      </w:r>
      <w:r w:rsidR="00C116BE">
        <w:rPr>
          <w:rFonts w:cs="Arial"/>
          <w:b/>
          <w:sz w:val="24"/>
          <w:szCs w:val="24"/>
        </w:rPr>
        <w:t>the village hall</w:t>
      </w:r>
      <w:r w:rsidRPr="00820D1A">
        <w:rPr>
          <w:rFonts w:cs="Arial"/>
          <w:b/>
          <w:sz w:val="24"/>
          <w:szCs w:val="24"/>
        </w:rPr>
        <w:t xml:space="preserve"> on </w:t>
      </w:r>
      <w:r w:rsidR="00CB249D">
        <w:rPr>
          <w:rFonts w:cs="Arial"/>
          <w:b/>
          <w:sz w:val="24"/>
          <w:szCs w:val="24"/>
        </w:rPr>
        <w:t>Tuesday</w:t>
      </w:r>
      <w:r w:rsidR="00944A3B" w:rsidRPr="00820D1A">
        <w:rPr>
          <w:rFonts w:cs="Arial"/>
          <w:b/>
          <w:sz w:val="24"/>
          <w:szCs w:val="24"/>
        </w:rPr>
        <w:t xml:space="preserve"> </w:t>
      </w:r>
      <w:r w:rsidR="00F85DC9">
        <w:rPr>
          <w:rFonts w:cs="Arial"/>
          <w:b/>
          <w:sz w:val="24"/>
          <w:szCs w:val="24"/>
        </w:rPr>
        <w:t>4th</w:t>
      </w:r>
      <w:r w:rsidRPr="00820D1A">
        <w:rPr>
          <w:rFonts w:cs="Arial"/>
          <w:b/>
          <w:sz w:val="24"/>
          <w:szCs w:val="24"/>
        </w:rPr>
        <w:t xml:space="preserve"> </w:t>
      </w:r>
      <w:r w:rsidR="00F85DC9">
        <w:rPr>
          <w:rFonts w:cs="Arial"/>
          <w:b/>
          <w:sz w:val="24"/>
          <w:szCs w:val="24"/>
        </w:rPr>
        <w:t>December</w:t>
      </w:r>
      <w:r w:rsidRPr="00820D1A">
        <w:rPr>
          <w:rFonts w:cs="Arial"/>
          <w:b/>
          <w:sz w:val="24"/>
          <w:szCs w:val="24"/>
        </w:rPr>
        <w:t xml:space="preserve"> 2018 at </w:t>
      </w:r>
      <w:r w:rsidR="006C11CC">
        <w:rPr>
          <w:rFonts w:cs="Arial"/>
          <w:b/>
          <w:sz w:val="24"/>
          <w:szCs w:val="24"/>
        </w:rPr>
        <w:t>6</w:t>
      </w:r>
      <w:r w:rsidR="00944A3B" w:rsidRPr="00820D1A">
        <w:rPr>
          <w:rFonts w:cs="Arial"/>
          <w:b/>
          <w:sz w:val="24"/>
          <w:szCs w:val="24"/>
        </w:rPr>
        <w:t>.00pm</w:t>
      </w:r>
    </w:p>
    <w:p w14:paraId="067FEF59" w14:textId="724BC9E7" w:rsidR="00EA1E8E" w:rsidRPr="00227551" w:rsidRDefault="001A732D" w:rsidP="003D745D">
      <w:pPr>
        <w:pStyle w:val="Heading1"/>
        <w:pBdr>
          <w:top w:val="single" w:sz="4" w:space="9" w:color="auto"/>
        </w:pBdr>
        <w:spacing w:before="100" w:after="100"/>
        <w:jc w:val="center"/>
        <w:rPr>
          <w:rFonts w:cs="Arial"/>
          <w:sz w:val="22"/>
          <w:szCs w:val="22"/>
        </w:rPr>
      </w:pPr>
      <w:r>
        <w:rPr>
          <w:rFonts w:cs="Arial"/>
          <w:sz w:val="22"/>
          <w:szCs w:val="22"/>
        </w:rPr>
        <w:t>Minutes</w:t>
      </w:r>
      <w:bookmarkStart w:id="0" w:name="_GoBack"/>
      <w:bookmarkEnd w:id="0"/>
    </w:p>
    <w:p w14:paraId="2AB320DA" w14:textId="77777777" w:rsidR="00227551" w:rsidRPr="00227551" w:rsidRDefault="00227551" w:rsidP="00C419C3">
      <w:pPr>
        <w:rPr>
          <w:rFonts w:cs="Arial"/>
          <w:szCs w:val="22"/>
        </w:rPr>
      </w:pPr>
      <w:r w:rsidRPr="00227551">
        <w:rPr>
          <w:rFonts w:cs="Arial"/>
          <w:szCs w:val="22"/>
        </w:rPr>
        <w:t xml:space="preserve">Present: R Cleverly (Chair), G Eggleston, S Hawes, P Tayler, A </w:t>
      </w:r>
      <w:proofErr w:type="spellStart"/>
      <w:r w:rsidRPr="00227551">
        <w:rPr>
          <w:rFonts w:cs="Arial"/>
          <w:szCs w:val="22"/>
        </w:rPr>
        <w:t>Truby</w:t>
      </w:r>
      <w:proofErr w:type="spellEnd"/>
      <w:r w:rsidRPr="00227551">
        <w:rPr>
          <w:rFonts w:cs="Arial"/>
          <w:szCs w:val="22"/>
        </w:rPr>
        <w:t xml:space="preserve">. </w:t>
      </w:r>
    </w:p>
    <w:p w14:paraId="2F304AA2" w14:textId="0446C9AA" w:rsidR="00C419C3" w:rsidRPr="00227551" w:rsidRDefault="00227551" w:rsidP="00C419C3">
      <w:pPr>
        <w:rPr>
          <w:rFonts w:cs="Arial"/>
          <w:szCs w:val="22"/>
        </w:rPr>
      </w:pPr>
      <w:r w:rsidRPr="00227551">
        <w:rPr>
          <w:rFonts w:cs="Arial"/>
          <w:szCs w:val="22"/>
        </w:rPr>
        <w:t>Apologies G Coombes (Clerk)</w:t>
      </w:r>
    </w:p>
    <w:p w14:paraId="30E60B28" w14:textId="77777777" w:rsidR="00227551" w:rsidRPr="00227551" w:rsidRDefault="00227551" w:rsidP="00C419C3">
      <w:pPr>
        <w:rPr>
          <w:rFonts w:cs="Arial"/>
          <w:szCs w:val="22"/>
        </w:rPr>
      </w:pPr>
    </w:p>
    <w:p w14:paraId="6AABED1C" w14:textId="10503BD1" w:rsidR="006C11CC" w:rsidRPr="00227551" w:rsidRDefault="006C11CC" w:rsidP="00C116BE">
      <w:pPr>
        <w:numPr>
          <w:ilvl w:val="0"/>
          <w:numId w:val="35"/>
        </w:numPr>
        <w:ind w:hanging="720"/>
        <w:rPr>
          <w:rFonts w:cs="Arial"/>
          <w:b/>
          <w:szCs w:val="22"/>
        </w:rPr>
      </w:pPr>
      <w:r w:rsidRPr="00227551">
        <w:rPr>
          <w:rFonts w:cs="Arial"/>
          <w:b/>
          <w:szCs w:val="22"/>
        </w:rPr>
        <w:t>To consider the following planning application</w:t>
      </w:r>
      <w:r w:rsidR="00E80E64" w:rsidRPr="00227551">
        <w:rPr>
          <w:rFonts w:cs="Arial"/>
          <w:b/>
          <w:szCs w:val="22"/>
        </w:rPr>
        <w:t>s</w:t>
      </w:r>
      <w:r w:rsidRPr="00227551">
        <w:rPr>
          <w:rFonts w:cs="Arial"/>
          <w:b/>
          <w:szCs w:val="22"/>
        </w:rPr>
        <w:t>:</w:t>
      </w:r>
    </w:p>
    <w:p w14:paraId="60B43738" w14:textId="77777777" w:rsidR="006C11CC" w:rsidRPr="00227551" w:rsidRDefault="006C11CC" w:rsidP="006C11CC">
      <w:pPr>
        <w:rPr>
          <w:rFonts w:cs="Arial"/>
          <w:szCs w:val="22"/>
        </w:rPr>
      </w:pPr>
    </w:p>
    <w:p w14:paraId="7CB73655" w14:textId="31E6727B" w:rsidR="006C11CC" w:rsidRPr="00227551" w:rsidRDefault="00816E38" w:rsidP="004220A7">
      <w:pPr>
        <w:numPr>
          <w:ilvl w:val="0"/>
          <w:numId w:val="38"/>
        </w:numPr>
        <w:ind w:left="709" w:hanging="709"/>
        <w:rPr>
          <w:rFonts w:cs="Arial"/>
          <w:b/>
          <w:szCs w:val="22"/>
        </w:rPr>
      </w:pPr>
      <w:r w:rsidRPr="00227551">
        <w:rPr>
          <w:rFonts w:cs="Arial"/>
          <w:b/>
          <w:bCs/>
          <w:color w:val="0C1B09"/>
          <w:szCs w:val="22"/>
        </w:rPr>
        <w:t xml:space="preserve">Planning application </w:t>
      </w:r>
      <w:r w:rsidR="00F85DC9" w:rsidRPr="00227551">
        <w:rPr>
          <w:rFonts w:cs="Arial"/>
          <w:b/>
          <w:bCs/>
          <w:color w:val="0C1B09"/>
          <w:szCs w:val="22"/>
        </w:rPr>
        <w:t>11/18/0017/LB</w:t>
      </w:r>
    </w:p>
    <w:p w14:paraId="6899E777" w14:textId="77777777" w:rsidR="00C116BE" w:rsidRPr="00227551" w:rsidRDefault="00C116BE" w:rsidP="00C116BE">
      <w:pPr>
        <w:ind w:left="851"/>
        <w:rPr>
          <w:rFonts w:cs="Arial"/>
          <w:b/>
          <w:szCs w:val="22"/>
        </w:rPr>
      </w:pPr>
    </w:p>
    <w:p w14:paraId="1BAC56AA" w14:textId="49255856" w:rsidR="006C11CC" w:rsidRPr="004220A7" w:rsidRDefault="00F85DC9" w:rsidP="00227551">
      <w:pPr>
        <w:rPr>
          <w:rFonts w:cs="Arial"/>
          <w:i/>
          <w:color w:val="0C1B09"/>
          <w:szCs w:val="22"/>
        </w:rPr>
      </w:pPr>
      <w:r w:rsidRPr="004220A7">
        <w:rPr>
          <w:rFonts w:cs="Arial"/>
          <w:i/>
          <w:color w:val="0C1B09"/>
          <w:szCs w:val="22"/>
        </w:rPr>
        <w:t xml:space="preserve">Replacement boiler and external and internal alterations at The Old Forge, </w:t>
      </w:r>
      <w:proofErr w:type="spellStart"/>
      <w:r w:rsidRPr="004220A7">
        <w:rPr>
          <w:rFonts w:cs="Arial"/>
          <w:i/>
          <w:color w:val="0C1B09"/>
          <w:szCs w:val="22"/>
        </w:rPr>
        <w:t>Williton</w:t>
      </w:r>
      <w:proofErr w:type="spellEnd"/>
      <w:r w:rsidRPr="004220A7">
        <w:rPr>
          <w:rFonts w:cs="Arial"/>
          <w:i/>
          <w:color w:val="0C1B09"/>
          <w:szCs w:val="22"/>
        </w:rPr>
        <w:t xml:space="preserve"> Road, Combe Florey (Listed building consent only: owner informed they don’t need planning permission).</w:t>
      </w:r>
    </w:p>
    <w:p w14:paraId="38BAAEB7" w14:textId="394128D6" w:rsidR="00333C3D" w:rsidRPr="00227551" w:rsidRDefault="00333C3D" w:rsidP="00C116BE">
      <w:pPr>
        <w:ind w:left="851"/>
        <w:rPr>
          <w:rFonts w:cs="Arial"/>
          <w:color w:val="0C1B09"/>
          <w:szCs w:val="22"/>
        </w:rPr>
      </w:pPr>
    </w:p>
    <w:p w14:paraId="4E411906" w14:textId="04342E0C" w:rsidR="00B10447" w:rsidRPr="00227551" w:rsidRDefault="00B10447" w:rsidP="00B10447">
      <w:pPr>
        <w:pStyle w:val="BodyText"/>
        <w:spacing w:line="274" w:lineRule="exact"/>
        <w:ind w:left="98"/>
        <w:rPr>
          <w:sz w:val="22"/>
          <w:szCs w:val="22"/>
        </w:rPr>
      </w:pPr>
      <w:r w:rsidRPr="00227551">
        <w:rPr>
          <w:sz w:val="22"/>
          <w:szCs w:val="22"/>
        </w:rPr>
        <w:t xml:space="preserve">Members of the </w:t>
      </w:r>
      <w:proofErr w:type="spellStart"/>
      <w:r w:rsidRPr="00227551">
        <w:rPr>
          <w:sz w:val="22"/>
          <w:szCs w:val="22"/>
        </w:rPr>
        <w:t>Combe</w:t>
      </w:r>
      <w:proofErr w:type="spellEnd"/>
      <w:r w:rsidRPr="00227551">
        <w:rPr>
          <w:sz w:val="22"/>
          <w:szCs w:val="22"/>
        </w:rPr>
        <w:t xml:space="preserve"> Florey Parish Council visited the site on the 4</w:t>
      </w:r>
      <w:r w:rsidRPr="00227551">
        <w:rPr>
          <w:sz w:val="22"/>
          <w:szCs w:val="22"/>
          <w:vertAlign w:val="superscript"/>
        </w:rPr>
        <w:t>th</w:t>
      </w:r>
      <w:r w:rsidRPr="00227551">
        <w:rPr>
          <w:sz w:val="22"/>
          <w:szCs w:val="22"/>
        </w:rPr>
        <w:t xml:space="preserve"> December</w:t>
      </w:r>
      <w:r w:rsidR="00227551" w:rsidRPr="00227551">
        <w:rPr>
          <w:sz w:val="22"/>
          <w:szCs w:val="22"/>
        </w:rPr>
        <w:t>.</w:t>
      </w:r>
    </w:p>
    <w:p w14:paraId="23F251E6" w14:textId="77777777" w:rsidR="00B10447" w:rsidRPr="00227551" w:rsidRDefault="00B10447" w:rsidP="00B10447">
      <w:pPr>
        <w:pStyle w:val="BodyText"/>
        <w:spacing w:line="274" w:lineRule="exact"/>
        <w:ind w:left="98"/>
        <w:rPr>
          <w:sz w:val="22"/>
          <w:szCs w:val="22"/>
        </w:rPr>
      </w:pPr>
      <w:r w:rsidRPr="00227551">
        <w:rPr>
          <w:sz w:val="22"/>
          <w:szCs w:val="22"/>
        </w:rPr>
        <w:t xml:space="preserve">It was agreed that we are all in support of this application. The new external boiler will be well hidden at the side of the house and will not affect the structure of the property as it will use the existing boiler vent.  </w:t>
      </w:r>
    </w:p>
    <w:p w14:paraId="0EE83FCC" w14:textId="77777777" w:rsidR="00B10447" w:rsidRPr="00227551" w:rsidRDefault="00B10447" w:rsidP="00B10447">
      <w:pPr>
        <w:pStyle w:val="BodyText"/>
        <w:spacing w:line="274" w:lineRule="exact"/>
        <w:ind w:left="98"/>
        <w:rPr>
          <w:sz w:val="22"/>
          <w:szCs w:val="22"/>
        </w:rPr>
      </w:pPr>
      <w:r w:rsidRPr="00227551">
        <w:rPr>
          <w:sz w:val="22"/>
          <w:szCs w:val="22"/>
        </w:rPr>
        <w:t xml:space="preserve">The property is large, and is struggling with an inadequate boiler.  The Parish Council feels that this should be settled asap given we are in the winter months and the owners have inadequate heating and hot water.  </w:t>
      </w:r>
    </w:p>
    <w:p w14:paraId="0CF15DAE" w14:textId="22A3A0B3" w:rsidR="00E80E64" w:rsidRPr="00227551" w:rsidRDefault="00E80E64" w:rsidP="00C116BE">
      <w:pPr>
        <w:ind w:left="851"/>
        <w:rPr>
          <w:rFonts w:cs="Arial"/>
          <w:color w:val="0C1B09"/>
          <w:szCs w:val="22"/>
        </w:rPr>
      </w:pPr>
    </w:p>
    <w:p w14:paraId="7A58A740" w14:textId="1259FCAE" w:rsidR="00E80E64" w:rsidRPr="004220A7" w:rsidRDefault="00E80E64" w:rsidP="004220A7">
      <w:pPr>
        <w:numPr>
          <w:ilvl w:val="0"/>
          <w:numId w:val="38"/>
        </w:numPr>
        <w:ind w:left="709" w:hanging="709"/>
        <w:rPr>
          <w:rFonts w:cs="Arial"/>
          <w:b/>
          <w:bCs/>
          <w:color w:val="0C1B09"/>
          <w:szCs w:val="22"/>
        </w:rPr>
      </w:pPr>
      <w:r w:rsidRPr="00227551">
        <w:rPr>
          <w:rFonts w:cs="Arial"/>
          <w:b/>
          <w:bCs/>
          <w:color w:val="0C1B09"/>
          <w:szCs w:val="22"/>
        </w:rPr>
        <w:t>Planning application 11/18/0016</w:t>
      </w:r>
    </w:p>
    <w:p w14:paraId="213F4AD2" w14:textId="14262931" w:rsidR="00E80E64" w:rsidRPr="00227551" w:rsidRDefault="00E80E64" w:rsidP="00E80E64">
      <w:pPr>
        <w:rPr>
          <w:rFonts w:cs="Arial"/>
          <w:color w:val="0C1B09"/>
          <w:szCs w:val="22"/>
        </w:rPr>
      </w:pPr>
    </w:p>
    <w:p w14:paraId="1706FA8B" w14:textId="6D244472" w:rsidR="00E80E64" w:rsidRPr="004220A7" w:rsidRDefault="00E80E64" w:rsidP="00227551">
      <w:pPr>
        <w:rPr>
          <w:rFonts w:cs="Arial"/>
          <w:i/>
          <w:color w:val="0C1B09"/>
          <w:szCs w:val="22"/>
        </w:rPr>
      </w:pPr>
      <w:r w:rsidRPr="004220A7">
        <w:rPr>
          <w:rFonts w:cs="Arial"/>
          <w:i/>
          <w:color w:val="0C1B09"/>
          <w:szCs w:val="22"/>
        </w:rPr>
        <w:t xml:space="preserve">Outline Planning Application with all matters reserved except for access for the replacement of bungalow with the erection of 2 No. dwellings at </w:t>
      </w:r>
      <w:proofErr w:type="spellStart"/>
      <w:r w:rsidRPr="004220A7">
        <w:rPr>
          <w:rFonts w:cs="Arial"/>
          <w:i/>
          <w:color w:val="0C1B09"/>
          <w:szCs w:val="22"/>
        </w:rPr>
        <w:t>Bramleys</w:t>
      </w:r>
      <w:proofErr w:type="spellEnd"/>
      <w:r w:rsidRPr="004220A7">
        <w:rPr>
          <w:rFonts w:cs="Arial"/>
          <w:i/>
          <w:color w:val="0C1B09"/>
          <w:szCs w:val="22"/>
        </w:rPr>
        <w:t>, Combe Tower Lane, Combe Florey. (D Hope)</w:t>
      </w:r>
    </w:p>
    <w:p w14:paraId="2362B0F8" w14:textId="77777777" w:rsidR="00227551" w:rsidRPr="00227551" w:rsidRDefault="00227551" w:rsidP="00227551">
      <w:pPr>
        <w:rPr>
          <w:rFonts w:cs="Arial"/>
          <w:color w:val="0C1B09"/>
          <w:szCs w:val="22"/>
        </w:rPr>
      </w:pPr>
    </w:p>
    <w:p w14:paraId="0EA2693F" w14:textId="77777777" w:rsidR="00333C3D" w:rsidRPr="00227551" w:rsidRDefault="00333C3D" w:rsidP="00333C3D">
      <w:pPr>
        <w:pStyle w:val="BodyText"/>
        <w:spacing w:line="274" w:lineRule="exact"/>
        <w:ind w:left="98"/>
        <w:rPr>
          <w:sz w:val="22"/>
          <w:szCs w:val="22"/>
        </w:rPr>
      </w:pPr>
      <w:r w:rsidRPr="00227551">
        <w:rPr>
          <w:sz w:val="22"/>
          <w:szCs w:val="22"/>
        </w:rPr>
        <w:t xml:space="preserve">The Parish Council (PC) felt that the site is large enough to support 2 properties. A single larger </w:t>
      </w:r>
      <w:r w:rsidRPr="00227551">
        <w:rPr>
          <w:color w:val="222222"/>
          <w:sz w:val="22"/>
          <w:szCs w:val="22"/>
          <w:shd w:val="clear" w:color="auto" w:fill="FFFFFF"/>
        </w:rPr>
        <w:t xml:space="preserve">house would be ideal, but the PC acknowledges the applicant’s preference for 2 smaller </w:t>
      </w:r>
      <w:r w:rsidRPr="00227551">
        <w:rPr>
          <w:sz w:val="22"/>
          <w:szCs w:val="22"/>
        </w:rPr>
        <w:t>properties.</w:t>
      </w:r>
    </w:p>
    <w:p w14:paraId="07AC4FF6" w14:textId="77777777" w:rsidR="00333C3D" w:rsidRPr="00227551" w:rsidRDefault="00333C3D" w:rsidP="00333C3D">
      <w:pPr>
        <w:pStyle w:val="BodyText"/>
        <w:spacing w:line="274" w:lineRule="exact"/>
        <w:ind w:left="98"/>
        <w:rPr>
          <w:sz w:val="22"/>
          <w:szCs w:val="22"/>
        </w:rPr>
      </w:pPr>
    </w:p>
    <w:p w14:paraId="78843B13" w14:textId="77777777" w:rsidR="00333C3D" w:rsidRPr="00227551" w:rsidRDefault="00333C3D" w:rsidP="00333C3D">
      <w:pPr>
        <w:pStyle w:val="BodyText"/>
        <w:spacing w:line="274" w:lineRule="exact"/>
        <w:ind w:left="98"/>
        <w:rPr>
          <w:sz w:val="22"/>
          <w:szCs w:val="22"/>
        </w:rPr>
      </w:pPr>
      <w:r w:rsidRPr="00227551">
        <w:rPr>
          <w:sz w:val="22"/>
          <w:szCs w:val="22"/>
        </w:rPr>
        <w:t xml:space="preserve">Some concern was raised about the following: </w:t>
      </w:r>
    </w:p>
    <w:p w14:paraId="03DB3647" w14:textId="77777777" w:rsidR="00333C3D" w:rsidRPr="00227551" w:rsidRDefault="00333C3D" w:rsidP="00227551">
      <w:pPr>
        <w:pStyle w:val="BodyText"/>
        <w:numPr>
          <w:ilvl w:val="0"/>
          <w:numId w:val="39"/>
        </w:numPr>
        <w:spacing w:line="274" w:lineRule="exact"/>
        <w:ind w:left="426" w:hanging="284"/>
        <w:rPr>
          <w:sz w:val="22"/>
          <w:szCs w:val="22"/>
        </w:rPr>
      </w:pPr>
      <w:r w:rsidRPr="00227551">
        <w:rPr>
          <w:sz w:val="22"/>
          <w:szCs w:val="22"/>
        </w:rPr>
        <w:t>Access to the properties: it was felt that an access more central than that proposed would be preferable, as this would make parking at the properties more efficient.</w:t>
      </w:r>
    </w:p>
    <w:p w14:paraId="0BBDE457" w14:textId="77777777" w:rsidR="00333C3D" w:rsidRPr="00227551" w:rsidRDefault="00333C3D" w:rsidP="00227551">
      <w:pPr>
        <w:pStyle w:val="BodyText"/>
        <w:numPr>
          <w:ilvl w:val="0"/>
          <w:numId w:val="39"/>
        </w:numPr>
        <w:spacing w:line="274" w:lineRule="exact"/>
        <w:ind w:left="426" w:hanging="284"/>
        <w:rPr>
          <w:sz w:val="22"/>
          <w:szCs w:val="22"/>
        </w:rPr>
      </w:pPr>
      <w:r w:rsidRPr="00227551">
        <w:rPr>
          <w:sz w:val="22"/>
          <w:szCs w:val="22"/>
        </w:rPr>
        <w:t xml:space="preserve">The detached garage at the roadside will be in front of the building line. It was felt that single garages next to the properties would be much better, and would lead to better off-road parking capacity. </w:t>
      </w:r>
    </w:p>
    <w:p w14:paraId="0EED86F8" w14:textId="551A56CC" w:rsidR="00333C3D" w:rsidRPr="00227551" w:rsidRDefault="00333C3D" w:rsidP="00227551">
      <w:pPr>
        <w:pStyle w:val="BodyText"/>
        <w:numPr>
          <w:ilvl w:val="0"/>
          <w:numId w:val="39"/>
        </w:numPr>
        <w:spacing w:line="274" w:lineRule="exact"/>
        <w:ind w:left="426" w:hanging="284"/>
        <w:rPr>
          <w:sz w:val="22"/>
          <w:szCs w:val="22"/>
        </w:rPr>
      </w:pPr>
      <w:r w:rsidRPr="00227551">
        <w:rPr>
          <w:sz w:val="22"/>
          <w:szCs w:val="22"/>
        </w:rPr>
        <w:t xml:space="preserve">Although it was agreed that the properties would benefit from being set further forward than is the existing bungalow, it was also felt that the properties would ideally be 2 to 3 m further back than proposed to maintain the current building line. </w:t>
      </w:r>
    </w:p>
    <w:p w14:paraId="495F95C2" w14:textId="77777777" w:rsidR="00333C3D" w:rsidRPr="00227551" w:rsidRDefault="00333C3D" w:rsidP="00227551">
      <w:pPr>
        <w:pStyle w:val="BodyText"/>
        <w:numPr>
          <w:ilvl w:val="0"/>
          <w:numId w:val="39"/>
        </w:numPr>
        <w:spacing w:line="274" w:lineRule="exact"/>
        <w:ind w:left="426" w:hanging="284"/>
        <w:rPr>
          <w:sz w:val="22"/>
          <w:szCs w:val="22"/>
        </w:rPr>
      </w:pPr>
      <w:r w:rsidRPr="00227551">
        <w:rPr>
          <w:sz w:val="22"/>
          <w:szCs w:val="22"/>
        </w:rPr>
        <w:t xml:space="preserve">Concerns about mains water pressure and septic tank location were raised but the PC did not feel qualified to comment on these.  </w:t>
      </w:r>
    </w:p>
    <w:p w14:paraId="7301201F" w14:textId="77777777" w:rsidR="00333C3D" w:rsidRPr="00227551" w:rsidRDefault="00333C3D" w:rsidP="00333C3D">
      <w:pPr>
        <w:pStyle w:val="BodyText"/>
        <w:spacing w:line="274" w:lineRule="exact"/>
        <w:ind w:left="818"/>
        <w:rPr>
          <w:sz w:val="22"/>
          <w:szCs w:val="22"/>
        </w:rPr>
      </w:pPr>
    </w:p>
    <w:p w14:paraId="0D3A2DA4" w14:textId="77777777" w:rsidR="00333C3D" w:rsidRPr="00227551" w:rsidRDefault="00333C3D" w:rsidP="00333C3D">
      <w:pPr>
        <w:pStyle w:val="BodyText"/>
        <w:spacing w:line="274" w:lineRule="exact"/>
        <w:ind w:left="142"/>
        <w:rPr>
          <w:sz w:val="22"/>
          <w:szCs w:val="22"/>
        </w:rPr>
      </w:pPr>
      <w:r w:rsidRPr="00227551">
        <w:rPr>
          <w:sz w:val="22"/>
          <w:szCs w:val="22"/>
        </w:rPr>
        <w:t xml:space="preserve">Overall, the PC agreed that if built sensitively the properties would improve the Village. </w:t>
      </w:r>
    </w:p>
    <w:p w14:paraId="16D77D36" w14:textId="77777777" w:rsidR="00333C3D" w:rsidRPr="00227551" w:rsidRDefault="00333C3D" w:rsidP="006C11CC">
      <w:pPr>
        <w:spacing w:line="480" w:lineRule="auto"/>
        <w:rPr>
          <w:rFonts w:cs="Arial"/>
          <w:color w:val="0C1B09"/>
          <w:szCs w:val="22"/>
        </w:rPr>
      </w:pPr>
    </w:p>
    <w:p w14:paraId="4DAC2050" w14:textId="43C0B68F" w:rsidR="00C116BE" w:rsidRPr="00227551" w:rsidRDefault="00C116BE" w:rsidP="00C116BE">
      <w:pPr>
        <w:numPr>
          <w:ilvl w:val="0"/>
          <w:numId w:val="35"/>
        </w:numPr>
        <w:ind w:hanging="720"/>
        <w:rPr>
          <w:rFonts w:cs="Arial"/>
          <w:b/>
          <w:color w:val="0C1B09"/>
          <w:szCs w:val="22"/>
        </w:rPr>
      </w:pPr>
      <w:r w:rsidRPr="00227551">
        <w:rPr>
          <w:rFonts w:cs="Arial"/>
          <w:b/>
          <w:szCs w:val="22"/>
        </w:rPr>
        <w:t xml:space="preserve">To approve </w:t>
      </w:r>
      <w:r w:rsidR="00816E38" w:rsidRPr="00227551">
        <w:rPr>
          <w:rFonts w:cs="Arial"/>
          <w:b/>
          <w:szCs w:val="22"/>
        </w:rPr>
        <w:t>following cheque for payment:</w:t>
      </w:r>
    </w:p>
    <w:p w14:paraId="760ABE89" w14:textId="36FD1EBD" w:rsidR="00816E38" w:rsidRPr="00227551" w:rsidRDefault="00F85DC9" w:rsidP="00816E38">
      <w:pPr>
        <w:numPr>
          <w:ilvl w:val="0"/>
          <w:numId w:val="37"/>
        </w:numPr>
        <w:ind w:left="1418" w:hanging="567"/>
        <w:rPr>
          <w:rFonts w:cs="Arial"/>
          <w:color w:val="0C1B09"/>
          <w:szCs w:val="22"/>
        </w:rPr>
      </w:pPr>
      <w:proofErr w:type="spellStart"/>
      <w:r w:rsidRPr="00227551">
        <w:rPr>
          <w:rFonts w:cs="Arial"/>
          <w:color w:val="0C1B09"/>
          <w:szCs w:val="22"/>
        </w:rPr>
        <w:t>Wix</w:t>
      </w:r>
      <w:proofErr w:type="spellEnd"/>
      <w:r w:rsidRPr="00227551">
        <w:rPr>
          <w:rFonts w:cs="Arial"/>
          <w:color w:val="0C1B09"/>
          <w:szCs w:val="22"/>
        </w:rPr>
        <w:t xml:space="preserve"> website hosting fee (two years) – refund of costs incurred by Claire Morrison-Jones: £136.80 (</w:t>
      </w:r>
      <w:proofErr w:type="spellStart"/>
      <w:r w:rsidRPr="00227551">
        <w:rPr>
          <w:rFonts w:cs="Arial"/>
          <w:color w:val="0C1B09"/>
          <w:szCs w:val="22"/>
        </w:rPr>
        <w:t>inc</w:t>
      </w:r>
      <w:proofErr w:type="spellEnd"/>
      <w:r w:rsidRPr="00227551">
        <w:rPr>
          <w:rFonts w:cs="Arial"/>
          <w:color w:val="0C1B09"/>
          <w:szCs w:val="22"/>
        </w:rPr>
        <w:t xml:space="preserve"> £22.80 VAT)</w:t>
      </w:r>
    </w:p>
    <w:p w14:paraId="01377678" w14:textId="5FCD7A8C" w:rsidR="00816E38" w:rsidRPr="00BD575E" w:rsidRDefault="00816E38" w:rsidP="00F85DC9">
      <w:pPr>
        <w:ind w:left="1418"/>
        <w:rPr>
          <w:rFonts w:ascii="Calibri" w:hAnsi="Calibri" w:cs="Calibri"/>
          <w:color w:val="0C1B09"/>
          <w:szCs w:val="22"/>
        </w:rPr>
      </w:pPr>
    </w:p>
    <w:p w14:paraId="19582E4A" w14:textId="0D092146" w:rsidR="00816E38" w:rsidRPr="004220A7" w:rsidRDefault="00227551" w:rsidP="00816E38">
      <w:pPr>
        <w:rPr>
          <w:rFonts w:cs="Arial"/>
          <w:color w:val="0C1B09"/>
          <w:szCs w:val="22"/>
        </w:rPr>
      </w:pPr>
      <w:r w:rsidRPr="004220A7">
        <w:rPr>
          <w:rFonts w:cs="Arial"/>
          <w:color w:val="0C1B09"/>
          <w:szCs w:val="22"/>
        </w:rPr>
        <w:t>Proposed S Hawes, seconded P Tayler. All in favour</w:t>
      </w:r>
    </w:p>
    <w:p w14:paraId="4D51B691" w14:textId="77777777" w:rsidR="00816E38" w:rsidRPr="00816E38" w:rsidRDefault="00816E38" w:rsidP="00816E38">
      <w:pPr>
        <w:rPr>
          <w:rFonts w:cs="Arial"/>
          <w:color w:val="0C1B09"/>
          <w:sz w:val="24"/>
          <w:szCs w:val="24"/>
        </w:rPr>
      </w:pPr>
    </w:p>
    <w:sectPr w:rsidR="00816E38" w:rsidRPr="00816E38" w:rsidSect="00C419C3">
      <w:footerReference w:type="default" r:id="rId7"/>
      <w:type w:val="continuous"/>
      <w:pgSz w:w="11906" w:h="16838"/>
      <w:pgMar w:top="567" w:right="1274" w:bottom="851" w:left="653" w:header="454" w:footer="454" w:gutter="34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31A3" w14:textId="77777777" w:rsidR="0010172E" w:rsidRDefault="0010172E">
      <w:r>
        <w:separator/>
      </w:r>
    </w:p>
  </w:endnote>
  <w:endnote w:type="continuationSeparator" w:id="0">
    <w:p w14:paraId="57AD9858" w14:textId="77777777" w:rsidR="0010172E" w:rsidRDefault="0010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3699" w14:textId="77777777" w:rsidR="003E65B2" w:rsidRPr="00F15C38" w:rsidRDefault="003E65B2" w:rsidP="00C66BEC">
    <w:pPr>
      <w:pStyle w:val="Footer"/>
      <w:tabs>
        <w:tab w:val="clear" w:pos="4153"/>
        <w:tab w:val="clear" w:pos="8306"/>
        <w:tab w:val="center" w:pos="5103"/>
      </w:tabs>
      <w:rPr>
        <w:sz w:val="16"/>
      </w:rPr>
    </w:pPr>
    <w:r>
      <w:tab/>
    </w:r>
    <w:r>
      <w:rPr>
        <w:snapToGrid w:val="0"/>
        <w:sz w:val="16"/>
        <w:lang w:eastAsia="en-US"/>
      </w:rPr>
      <w:t xml:space="preserve">Page </w:t>
    </w:r>
    <w:r>
      <w:rPr>
        <w:snapToGrid w:val="0"/>
        <w:sz w:val="16"/>
        <w:lang w:eastAsia="en-US"/>
      </w:rPr>
      <w:fldChar w:fldCharType="begin"/>
    </w:r>
    <w:r>
      <w:rPr>
        <w:snapToGrid w:val="0"/>
        <w:sz w:val="16"/>
        <w:lang w:eastAsia="en-US"/>
      </w:rPr>
      <w:instrText xml:space="preserve"> PAGE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r>
      <w:rPr>
        <w:snapToGrid w:val="0"/>
        <w:sz w:val="16"/>
        <w:lang w:eastAsia="en-US"/>
      </w:rPr>
      <w:t xml:space="preserve"> of </w:t>
    </w:r>
    <w:r>
      <w:rPr>
        <w:snapToGrid w:val="0"/>
        <w:sz w:val="16"/>
        <w:lang w:eastAsia="en-US"/>
      </w:rPr>
      <w:fldChar w:fldCharType="begin"/>
    </w:r>
    <w:r>
      <w:rPr>
        <w:snapToGrid w:val="0"/>
        <w:sz w:val="16"/>
        <w:lang w:eastAsia="en-US"/>
      </w:rPr>
      <w:instrText xml:space="preserve"> NUMPAGES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F21B" w14:textId="77777777" w:rsidR="0010172E" w:rsidRDefault="0010172E">
      <w:r>
        <w:separator/>
      </w:r>
    </w:p>
  </w:footnote>
  <w:footnote w:type="continuationSeparator" w:id="0">
    <w:p w14:paraId="6BCDDEF4" w14:textId="77777777" w:rsidR="0010172E" w:rsidRDefault="00101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DA3"/>
    <w:multiLevelType w:val="hybridMultilevel"/>
    <w:tmpl w:val="EC6E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6C5"/>
    <w:multiLevelType w:val="multilevel"/>
    <w:tmpl w:val="3612A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8DD3FF4"/>
    <w:multiLevelType w:val="hybridMultilevel"/>
    <w:tmpl w:val="C122E89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3734A3"/>
    <w:multiLevelType w:val="hybridMultilevel"/>
    <w:tmpl w:val="8A64BB8A"/>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CCB6CB5"/>
    <w:multiLevelType w:val="multilevel"/>
    <w:tmpl w:val="467A3A2E"/>
    <w:lvl w:ilvl="0">
      <w:start w:val="1"/>
      <w:numFmt w:val="decimal"/>
      <w:lvlText w:val="%1."/>
      <w:lvlJc w:val="left"/>
      <w:pPr>
        <w:tabs>
          <w:tab w:val="num" w:pos="360"/>
        </w:tabs>
        <w:ind w:left="360" w:hanging="360"/>
      </w:pPr>
    </w:lvl>
    <w:lvl w:ilvl="1">
      <w:start w:val="1"/>
      <w:numFmt w:val="bullet"/>
      <w:lvlText w:val=""/>
      <w:lvlJc w:val="left"/>
      <w:pPr>
        <w:tabs>
          <w:tab w:val="num" w:pos="1920"/>
        </w:tabs>
        <w:ind w:left="19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D5F316C"/>
    <w:multiLevelType w:val="hybridMultilevel"/>
    <w:tmpl w:val="69568DF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743DD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6295D38"/>
    <w:multiLevelType w:val="hybridMultilevel"/>
    <w:tmpl w:val="DC8217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3094AAD"/>
    <w:multiLevelType w:val="hybridMultilevel"/>
    <w:tmpl w:val="54722E92"/>
    <w:lvl w:ilvl="0" w:tplc="7AE65E84">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9" w15:restartNumberingAfterBreak="0">
    <w:nsid w:val="2B825DB7"/>
    <w:multiLevelType w:val="hybridMultilevel"/>
    <w:tmpl w:val="E6423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85C14"/>
    <w:multiLevelType w:val="hybridMultilevel"/>
    <w:tmpl w:val="BEBE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C1F03"/>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D6CDD"/>
    <w:multiLevelType w:val="multilevel"/>
    <w:tmpl w:val="E15665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736A35"/>
    <w:multiLevelType w:val="multilevel"/>
    <w:tmpl w:val="54A6CC56"/>
    <w:lvl w:ilvl="0">
      <w:start w:val="1"/>
      <w:numFmt w:val="decimal"/>
      <w:lvlText w:val="%1."/>
      <w:lvlJc w:val="left"/>
      <w:pPr>
        <w:tabs>
          <w:tab w:val="num" w:pos="576"/>
        </w:tabs>
        <w:ind w:left="576" w:hanging="576"/>
      </w:pPr>
      <w:rPr>
        <w:rFonts w:ascii="Arial Black" w:hAnsi="Arial Black" w:hint="default"/>
        <w:b w:val="0"/>
        <w:i w:val="0"/>
        <w:sz w:val="32"/>
      </w:rPr>
    </w:lvl>
    <w:lvl w:ilvl="1">
      <w:start w:val="1"/>
      <w:numFmt w:val="decimal"/>
      <w:lvlText w:val="%1.%2"/>
      <w:lvlJc w:val="left"/>
      <w:pPr>
        <w:tabs>
          <w:tab w:val="num" w:pos="576"/>
        </w:tabs>
        <w:ind w:left="576" w:hanging="576"/>
      </w:pPr>
      <w:rPr>
        <w:rFonts w:ascii="Arial Black" w:hAnsi="Arial Black" w:hint="default"/>
        <w:b w:val="0"/>
        <w:i w:val="0"/>
        <w:sz w:val="24"/>
      </w:rPr>
    </w:lvl>
    <w:lvl w:ilvl="2">
      <w:start w:val="1"/>
      <w:numFmt w:val="decimal"/>
      <w:lvlText w:val="%1.%2.%3"/>
      <w:lvlJc w:val="left"/>
      <w:pPr>
        <w:tabs>
          <w:tab w:val="num" w:pos="576"/>
        </w:tabs>
        <w:ind w:left="576" w:hanging="576"/>
      </w:pPr>
      <w:rPr>
        <w:rFonts w:ascii="Arial" w:hAnsi="Arial" w:hint="default"/>
        <w:b w:val="0"/>
        <w:i w:val="0"/>
        <w:sz w:val="22"/>
      </w:rPr>
    </w:lvl>
    <w:lvl w:ilvl="3">
      <w:start w:val="1"/>
      <w:numFmt w:val="lowerLetter"/>
      <w:lvlText w:val="%4."/>
      <w:lvlJc w:val="left"/>
      <w:pPr>
        <w:tabs>
          <w:tab w:val="num" w:pos="936"/>
        </w:tabs>
        <w:ind w:left="792" w:hanging="216"/>
      </w:pPr>
      <w:rPr>
        <w:rFonts w:ascii="Arial" w:hAnsi="Arial" w:hint="default"/>
        <w:b w:val="0"/>
        <w:i w:val="0"/>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E57ACE"/>
    <w:multiLevelType w:val="hybridMultilevel"/>
    <w:tmpl w:val="EA3A5DAE"/>
    <w:lvl w:ilvl="0" w:tplc="250C8CC6">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15" w15:restartNumberingAfterBreak="0">
    <w:nsid w:val="3AA46A98"/>
    <w:multiLevelType w:val="hybridMultilevel"/>
    <w:tmpl w:val="2160D8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160DCB"/>
    <w:multiLevelType w:val="hybridMultilevel"/>
    <w:tmpl w:val="8C588AD8"/>
    <w:lvl w:ilvl="0" w:tplc="FBB6343C">
      <w:start w:val="1"/>
      <w:numFmt w:val="bullet"/>
      <w:lvlText w:val="•"/>
      <w:lvlJc w:val="left"/>
      <w:pPr>
        <w:tabs>
          <w:tab w:val="num" w:pos="720"/>
        </w:tabs>
        <w:ind w:left="720" w:hanging="360"/>
      </w:pPr>
      <w:rPr>
        <w:rFonts w:ascii="Times New Roman" w:hAnsi="Times New Roman" w:hint="default"/>
      </w:rPr>
    </w:lvl>
    <w:lvl w:ilvl="1" w:tplc="6278F646" w:tentative="1">
      <w:start w:val="1"/>
      <w:numFmt w:val="bullet"/>
      <w:lvlText w:val="•"/>
      <w:lvlJc w:val="left"/>
      <w:pPr>
        <w:tabs>
          <w:tab w:val="num" w:pos="1440"/>
        </w:tabs>
        <w:ind w:left="1440" w:hanging="360"/>
      </w:pPr>
      <w:rPr>
        <w:rFonts w:ascii="Times New Roman" w:hAnsi="Times New Roman" w:hint="default"/>
      </w:rPr>
    </w:lvl>
    <w:lvl w:ilvl="2" w:tplc="6086671C" w:tentative="1">
      <w:start w:val="1"/>
      <w:numFmt w:val="bullet"/>
      <w:lvlText w:val="•"/>
      <w:lvlJc w:val="left"/>
      <w:pPr>
        <w:tabs>
          <w:tab w:val="num" w:pos="2160"/>
        </w:tabs>
        <w:ind w:left="2160" w:hanging="360"/>
      </w:pPr>
      <w:rPr>
        <w:rFonts w:ascii="Times New Roman" w:hAnsi="Times New Roman" w:hint="default"/>
      </w:rPr>
    </w:lvl>
    <w:lvl w:ilvl="3" w:tplc="F71E0358" w:tentative="1">
      <w:start w:val="1"/>
      <w:numFmt w:val="bullet"/>
      <w:lvlText w:val="•"/>
      <w:lvlJc w:val="left"/>
      <w:pPr>
        <w:tabs>
          <w:tab w:val="num" w:pos="2880"/>
        </w:tabs>
        <w:ind w:left="2880" w:hanging="360"/>
      </w:pPr>
      <w:rPr>
        <w:rFonts w:ascii="Times New Roman" w:hAnsi="Times New Roman" w:hint="default"/>
      </w:rPr>
    </w:lvl>
    <w:lvl w:ilvl="4" w:tplc="949A4C58" w:tentative="1">
      <w:start w:val="1"/>
      <w:numFmt w:val="bullet"/>
      <w:lvlText w:val="•"/>
      <w:lvlJc w:val="left"/>
      <w:pPr>
        <w:tabs>
          <w:tab w:val="num" w:pos="3600"/>
        </w:tabs>
        <w:ind w:left="3600" w:hanging="360"/>
      </w:pPr>
      <w:rPr>
        <w:rFonts w:ascii="Times New Roman" w:hAnsi="Times New Roman" w:hint="default"/>
      </w:rPr>
    </w:lvl>
    <w:lvl w:ilvl="5" w:tplc="4FD2AD7C" w:tentative="1">
      <w:start w:val="1"/>
      <w:numFmt w:val="bullet"/>
      <w:lvlText w:val="•"/>
      <w:lvlJc w:val="left"/>
      <w:pPr>
        <w:tabs>
          <w:tab w:val="num" w:pos="4320"/>
        </w:tabs>
        <w:ind w:left="4320" w:hanging="360"/>
      </w:pPr>
      <w:rPr>
        <w:rFonts w:ascii="Times New Roman" w:hAnsi="Times New Roman" w:hint="default"/>
      </w:rPr>
    </w:lvl>
    <w:lvl w:ilvl="6" w:tplc="2450703A" w:tentative="1">
      <w:start w:val="1"/>
      <w:numFmt w:val="bullet"/>
      <w:lvlText w:val="•"/>
      <w:lvlJc w:val="left"/>
      <w:pPr>
        <w:tabs>
          <w:tab w:val="num" w:pos="5040"/>
        </w:tabs>
        <w:ind w:left="5040" w:hanging="360"/>
      </w:pPr>
      <w:rPr>
        <w:rFonts w:ascii="Times New Roman" w:hAnsi="Times New Roman" w:hint="default"/>
      </w:rPr>
    </w:lvl>
    <w:lvl w:ilvl="7" w:tplc="FF9214E4" w:tentative="1">
      <w:start w:val="1"/>
      <w:numFmt w:val="bullet"/>
      <w:lvlText w:val="•"/>
      <w:lvlJc w:val="left"/>
      <w:pPr>
        <w:tabs>
          <w:tab w:val="num" w:pos="5760"/>
        </w:tabs>
        <w:ind w:left="5760" w:hanging="360"/>
      </w:pPr>
      <w:rPr>
        <w:rFonts w:ascii="Times New Roman" w:hAnsi="Times New Roman" w:hint="default"/>
      </w:rPr>
    </w:lvl>
    <w:lvl w:ilvl="8" w:tplc="C90EA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7F4B9D"/>
    <w:multiLevelType w:val="hybridMultilevel"/>
    <w:tmpl w:val="2DA8F24E"/>
    <w:lvl w:ilvl="0" w:tplc="94D40A06">
      <w:start w:val="1"/>
      <w:numFmt w:val="bullet"/>
      <w:lvlText w:val=""/>
      <w:lvlJc w:val="left"/>
      <w:pPr>
        <w:tabs>
          <w:tab w:val="num" w:pos="1440"/>
        </w:tabs>
        <w:ind w:left="1224" w:hanging="14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D82412"/>
    <w:multiLevelType w:val="hybridMultilevel"/>
    <w:tmpl w:val="FF92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676C0"/>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10477"/>
    <w:multiLevelType w:val="multilevel"/>
    <w:tmpl w:val="69568D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D40548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EB42BA"/>
    <w:multiLevelType w:val="hybridMultilevel"/>
    <w:tmpl w:val="20FE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40A79"/>
    <w:multiLevelType w:val="multilevel"/>
    <w:tmpl w:val="10AAD0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6A5102"/>
    <w:multiLevelType w:val="hybridMultilevel"/>
    <w:tmpl w:val="03CE63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B27FE4"/>
    <w:multiLevelType w:val="hybridMultilevel"/>
    <w:tmpl w:val="2EB2AD7C"/>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ACA3C26"/>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BCB321C"/>
    <w:multiLevelType w:val="hybridMultilevel"/>
    <w:tmpl w:val="3AC28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143A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6EE1584"/>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A8C56AE"/>
    <w:multiLevelType w:val="hybridMultilevel"/>
    <w:tmpl w:val="0EA89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F393F"/>
    <w:multiLevelType w:val="hybridMultilevel"/>
    <w:tmpl w:val="E6700944"/>
    <w:lvl w:ilvl="0" w:tplc="5136E88A">
      <w:numFmt w:val="bullet"/>
      <w:lvlText w:val="•"/>
      <w:lvlJc w:val="left"/>
      <w:pPr>
        <w:ind w:left="818" w:hanging="360"/>
      </w:pPr>
    </w:lvl>
    <w:lvl w:ilvl="1" w:tplc="08090003">
      <w:start w:val="1"/>
      <w:numFmt w:val="bullet"/>
      <w:lvlText w:val="o"/>
      <w:lvlJc w:val="left"/>
      <w:pPr>
        <w:ind w:left="1538" w:hanging="360"/>
      </w:pPr>
      <w:rPr>
        <w:rFonts w:ascii="Courier New" w:hAnsi="Courier New" w:cs="Courier New" w:hint="default"/>
      </w:rPr>
    </w:lvl>
    <w:lvl w:ilvl="2" w:tplc="08090005">
      <w:start w:val="1"/>
      <w:numFmt w:val="bullet"/>
      <w:lvlText w:val=""/>
      <w:lvlJc w:val="left"/>
      <w:pPr>
        <w:ind w:left="2258" w:hanging="360"/>
      </w:pPr>
      <w:rPr>
        <w:rFonts w:ascii="Wingdings" w:hAnsi="Wingdings" w:hint="default"/>
      </w:rPr>
    </w:lvl>
    <w:lvl w:ilvl="3" w:tplc="08090001">
      <w:start w:val="1"/>
      <w:numFmt w:val="bullet"/>
      <w:lvlText w:val=""/>
      <w:lvlJc w:val="left"/>
      <w:pPr>
        <w:ind w:left="2978" w:hanging="360"/>
      </w:pPr>
      <w:rPr>
        <w:rFonts w:ascii="Symbol" w:hAnsi="Symbol" w:hint="default"/>
      </w:rPr>
    </w:lvl>
    <w:lvl w:ilvl="4" w:tplc="08090003">
      <w:start w:val="1"/>
      <w:numFmt w:val="bullet"/>
      <w:lvlText w:val="o"/>
      <w:lvlJc w:val="left"/>
      <w:pPr>
        <w:ind w:left="3698" w:hanging="360"/>
      </w:pPr>
      <w:rPr>
        <w:rFonts w:ascii="Courier New" w:hAnsi="Courier New" w:cs="Courier New" w:hint="default"/>
      </w:rPr>
    </w:lvl>
    <w:lvl w:ilvl="5" w:tplc="08090005">
      <w:start w:val="1"/>
      <w:numFmt w:val="bullet"/>
      <w:lvlText w:val=""/>
      <w:lvlJc w:val="left"/>
      <w:pPr>
        <w:ind w:left="4418" w:hanging="360"/>
      </w:pPr>
      <w:rPr>
        <w:rFonts w:ascii="Wingdings" w:hAnsi="Wingdings" w:hint="default"/>
      </w:rPr>
    </w:lvl>
    <w:lvl w:ilvl="6" w:tplc="08090001">
      <w:start w:val="1"/>
      <w:numFmt w:val="bullet"/>
      <w:lvlText w:val=""/>
      <w:lvlJc w:val="left"/>
      <w:pPr>
        <w:ind w:left="5138" w:hanging="360"/>
      </w:pPr>
      <w:rPr>
        <w:rFonts w:ascii="Symbol" w:hAnsi="Symbol" w:hint="default"/>
      </w:rPr>
    </w:lvl>
    <w:lvl w:ilvl="7" w:tplc="08090003">
      <w:start w:val="1"/>
      <w:numFmt w:val="bullet"/>
      <w:lvlText w:val="o"/>
      <w:lvlJc w:val="left"/>
      <w:pPr>
        <w:ind w:left="5858" w:hanging="360"/>
      </w:pPr>
      <w:rPr>
        <w:rFonts w:ascii="Courier New" w:hAnsi="Courier New" w:cs="Courier New" w:hint="default"/>
      </w:rPr>
    </w:lvl>
    <w:lvl w:ilvl="8" w:tplc="08090005">
      <w:start w:val="1"/>
      <w:numFmt w:val="bullet"/>
      <w:lvlText w:val=""/>
      <w:lvlJc w:val="left"/>
      <w:pPr>
        <w:ind w:left="6578" w:hanging="360"/>
      </w:pPr>
      <w:rPr>
        <w:rFonts w:ascii="Wingdings" w:hAnsi="Wingdings" w:hint="default"/>
      </w:rPr>
    </w:lvl>
  </w:abstractNum>
  <w:abstractNum w:abstractNumId="32" w15:restartNumberingAfterBreak="0">
    <w:nsid w:val="70C17544"/>
    <w:multiLevelType w:val="hybridMultilevel"/>
    <w:tmpl w:val="1938DC9E"/>
    <w:lvl w:ilvl="0" w:tplc="2A148738">
      <w:start w:val="1"/>
      <w:numFmt w:val="upperLetter"/>
      <w:lvlText w:val="%1."/>
      <w:lvlJc w:val="left"/>
      <w:pPr>
        <w:ind w:left="1211" w:hanging="360"/>
      </w:pPr>
      <w:rPr>
        <w:rFonts w:ascii="Helvetica" w:hAnsi="Helvetica" w:cs="Helvetica" w:hint="default"/>
        <w:color w:val="0C1B09"/>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71801245"/>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72D87"/>
    <w:multiLevelType w:val="multilevel"/>
    <w:tmpl w:val="3BAC88D6"/>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F7282A"/>
    <w:multiLevelType w:val="hybridMultilevel"/>
    <w:tmpl w:val="058AD23E"/>
    <w:lvl w:ilvl="0" w:tplc="13423956">
      <w:start w:val="1"/>
      <w:numFmt w:val="bullet"/>
      <w:lvlText w:val="–"/>
      <w:lvlJc w:val="left"/>
      <w:pPr>
        <w:tabs>
          <w:tab w:val="num" w:pos="720"/>
        </w:tabs>
        <w:ind w:left="720" w:hanging="360"/>
      </w:pPr>
      <w:rPr>
        <w:rFonts w:ascii="Times New Roman" w:hAnsi="Times New Roman" w:hint="default"/>
      </w:rPr>
    </w:lvl>
    <w:lvl w:ilvl="1" w:tplc="E9DA145A" w:tentative="1">
      <w:start w:val="1"/>
      <w:numFmt w:val="bullet"/>
      <w:lvlText w:val="–"/>
      <w:lvlJc w:val="left"/>
      <w:pPr>
        <w:tabs>
          <w:tab w:val="num" w:pos="1440"/>
        </w:tabs>
        <w:ind w:left="1440" w:hanging="360"/>
      </w:pPr>
      <w:rPr>
        <w:rFonts w:ascii="Times New Roman" w:hAnsi="Times New Roman" w:hint="default"/>
      </w:rPr>
    </w:lvl>
    <w:lvl w:ilvl="2" w:tplc="21F87982" w:tentative="1">
      <w:start w:val="1"/>
      <w:numFmt w:val="bullet"/>
      <w:lvlText w:val="–"/>
      <w:lvlJc w:val="left"/>
      <w:pPr>
        <w:tabs>
          <w:tab w:val="num" w:pos="2160"/>
        </w:tabs>
        <w:ind w:left="2160" w:hanging="360"/>
      </w:pPr>
      <w:rPr>
        <w:rFonts w:ascii="Times New Roman" w:hAnsi="Times New Roman" w:hint="default"/>
      </w:rPr>
    </w:lvl>
    <w:lvl w:ilvl="3" w:tplc="FCB084DA" w:tentative="1">
      <w:start w:val="1"/>
      <w:numFmt w:val="bullet"/>
      <w:lvlText w:val="–"/>
      <w:lvlJc w:val="left"/>
      <w:pPr>
        <w:tabs>
          <w:tab w:val="num" w:pos="2880"/>
        </w:tabs>
        <w:ind w:left="2880" w:hanging="360"/>
      </w:pPr>
      <w:rPr>
        <w:rFonts w:ascii="Times New Roman" w:hAnsi="Times New Roman" w:hint="default"/>
      </w:rPr>
    </w:lvl>
    <w:lvl w:ilvl="4" w:tplc="21122A42" w:tentative="1">
      <w:start w:val="1"/>
      <w:numFmt w:val="bullet"/>
      <w:lvlText w:val="–"/>
      <w:lvlJc w:val="left"/>
      <w:pPr>
        <w:tabs>
          <w:tab w:val="num" w:pos="3600"/>
        </w:tabs>
        <w:ind w:left="3600" w:hanging="360"/>
      </w:pPr>
      <w:rPr>
        <w:rFonts w:ascii="Times New Roman" w:hAnsi="Times New Roman" w:hint="default"/>
      </w:rPr>
    </w:lvl>
    <w:lvl w:ilvl="5" w:tplc="B394D2A0" w:tentative="1">
      <w:start w:val="1"/>
      <w:numFmt w:val="bullet"/>
      <w:lvlText w:val="–"/>
      <w:lvlJc w:val="left"/>
      <w:pPr>
        <w:tabs>
          <w:tab w:val="num" w:pos="4320"/>
        </w:tabs>
        <w:ind w:left="4320" w:hanging="360"/>
      </w:pPr>
      <w:rPr>
        <w:rFonts w:ascii="Times New Roman" w:hAnsi="Times New Roman" w:hint="default"/>
      </w:rPr>
    </w:lvl>
    <w:lvl w:ilvl="6" w:tplc="E42E47D8" w:tentative="1">
      <w:start w:val="1"/>
      <w:numFmt w:val="bullet"/>
      <w:lvlText w:val="–"/>
      <w:lvlJc w:val="left"/>
      <w:pPr>
        <w:tabs>
          <w:tab w:val="num" w:pos="5040"/>
        </w:tabs>
        <w:ind w:left="5040" w:hanging="360"/>
      </w:pPr>
      <w:rPr>
        <w:rFonts w:ascii="Times New Roman" w:hAnsi="Times New Roman" w:hint="default"/>
      </w:rPr>
    </w:lvl>
    <w:lvl w:ilvl="7" w:tplc="9252BC12" w:tentative="1">
      <w:start w:val="1"/>
      <w:numFmt w:val="bullet"/>
      <w:lvlText w:val="–"/>
      <w:lvlJc w:val="left"/>
      <w:pPr>
        <w:tabs>
          <w:tab w:val="num" w:pos="5760"/>
        </w:tabs>
        <w:ind w:left="5760" w:hanging="360"/>
      </w:pPr>
      <w:rPr>
        <w:rFonts w:ascii="Times New Roman" w:hAnsi="Times New Roman" w:hint="default"/>
      </w:rPr>
    </w:lvl>
    <w:lvl w:ilvl="8" w:tplc="7B18D10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416D16"/>
    <w:multiLevelType w:val="hybridMultilevel"/>
    <w:tmpl w:val="47CCE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4"/>
  </w:num>
  <w:num w:numId="3">
    <w:abstractNumId w:val="34"/>
  </w:num>
  <w:num w:numId="4">
    <w:abstractNumId w:val="26"/>
  </w:num>
  <w:num w:numId="5">
    <w:abstractNumId w:val="13"/>
  </w:num>
  <w:num w:numId="6">
    <w:abstractNumId w:val="6"/>
  </w:num>
  <w:num w:numId="7">
    <w:abstractNumId w:val="5"/>
  </w:num>
  <w:num w:numId="8">
    <w:abstractNumId w:val="23"/>
  </w:num>
  <w:num w:numId="9">
    <w:abstractNumId w:val="20"/>
  </w:num>
  <w:num w:numId="10">
    <w:abstractNumId w:val="3"/>
  </w:num>
  <w:num w:numId="11">
    <w:abstractNumId w:val="28"/>
  </w:num>
  <w:num w:numId="12">
    <w:abstractNumId w:val="14"/>
  </w:num>
  <w:num w:numId="13">
    <w:abstractNumId w:val="8"/>
  </w:num>
  <w:num w:numId="14">
    <w:abstractNumId w:val="4"/>
  </w:num>
  <w:num w:numId="15">
    <w:abstractNumId w:val="7"/>
  </w:num>
  <w:num w:numId="16">
    <w:abstractNumId w:val="21"/>
  </w:num>
  <w:num w:numId="17">
    <w:abstractNumId w:val="1"/>
  </w:num>
  <w:num w:numId="18">
    <w:abstractNumId w:val="12"/>
  </w:num>
  <w:num w:numId="19">
    <w:abstractNumId w:val="17"/>
  </w:num>
  <w:num w:numId="20">
    <w:abstractNumId w:val="35"/>
  </w:num>
  <w:num w:numId="21">
    <w:abstractNumId w:val="16"/>
  </w:num>
  <w:num w:numId="22">
    <w:abstractNumId w:val="24"/>
  </w:num>
  <w:num w:numId="23">
    <w:abstractNumId w:val="2"/>
  </w:num>
  <w:num w:numId="24">
    <w:abstractNumId w:val="9"/>
  </w:num>
  <w:num w:numId="25">
    <w:abstractNumId w:val="30"/>
  </w:num>
  <w:num w:numId="26">
    <w:abstractNumId w:val="36"/>
  </w:num>
  <w:num w:numId="27">
    <w:abstractNumId w:val="0"/>
  </w:num>
  <w:num w:numId="28">
    <w:abstractNumId w:val="15"/>
  </w:num>
  <w:num w:numId="29">
    <w:abstractNumId w:val="29"/>
  </w:num>
  <w:num w:numId="30">
    <w:abstractNumId w:val="19"/>
  </w:num>
  <w:num w:numId="31">
    <w:abstractNumId w:val="11"/>
  </w:num>
  <w:num w:numId="32">
    <w:abstractNumId w:val="33"/>
  </w:num>
  <w:num w:numId="33">
    <w:abstractNumId w:val="25"/>
  </w:num>
  <w:num w:numId="34">
    <w:abstractNumId w:val="22"/>
  </w:num>
  <w:num w:numId="35">
    <w:abstractNumId w:val="10"/>
  </w:num>
  <w:num w:numId="36">
    <w:abstractNumId w:val="18"/>
  </w:num>
  <w:num w:numId="37">
    <w:abstractNumId w:val="27"/>
  </w:num>
  <w:num w:numId="38">
    <w:abstractNumId w:val="3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EC"/>
    <w:rsid w:val="00001DB7"/>
    <w:rsid w:val="0000401E"/>
    <w:rsid w:val="0000458D"/>
    <w:rsid w:val="000059A0"/>
    <w:rsid w:val="00011B7E"/>
    <w:rsid w:val="00013A77"/>
    <w:rsid w:val="0001450A"/>
    <w:rsid w:val="000223DF"/>
    <w:rsid w:val="00024336"/>
    <w:rsid w:val="00024AED"/>
    <w:rsid w:val="00025398"/>
    <w:rsid w:val="000301A5"/>
    <w:rsid w:val="000305B6"/>
    <w:rsid w:val="00031EC9"/>
    <w:rsid w:val="000378BB"/>
    <w:rsid w:val="000404DD"/>
    <w:rsid w:val="00041516"/>
    <w:rsid w:val="00041E6B"/>
    <w:rsid w:val="00041E84"/>
    <w:rsid w:val="00043E7A"/>
    <w:rsid w:val="00045BE3"/>
    <w:rsid w:val="00045F3A"/>
    <w:rsid w:val="00046BC7"/>
    <w:rsid w:val="00050A6D"/>
    <w:rsid w:val="000514EF"/>
    <w:rsid w:val="00056259"/>
    <w:rsid w:val="000564A8"/>
    <w:rsid w:val="000566B3"/>
    <w:rsid w:val="00060D0F"/>
    <w:rsid w:val="00061C92"/>
    <w:rsid w:val="00063734"/>
    <w:rsid w:val="00063C85"/>
    <w:rsid w:val="00064A6D"/>
    <w:rsid w:val="00065FE2"/>
    <w:rsid w:val="00066176"/>
    <w:rsid w:val="00066AAA"/>
    <w:rsid w:val="00066B17"/>
    <w:rsid w:val="00066C14"/>
    <w:rsid w:val="00066E1B"/>
    <w:rsid w:val="0006751B"/>
    <w:rsid w:val="00067C6D"/>
    <w:rsid w:val="00070BD0"/>
    <w:rsid w:val="00076349"/>
    <w:rsid w:val="00076725"/>
    <w:rsid w:val="00080DD8"/>
    <w:rsid w:val="000914B5"/>
    <w:rsid w:val="00092519"/>
    <w:rsid w:val="00092B94"/>
    <w:rsid w:val="000A0431"/>
    <w:rsid w:val="000A07F6"/>
    <w:rsid w:val="000A0837"/>
    <w:rsid w:val="000A1510"/>
    <w:rsid w:val="000A1C4B"/>
    <w:rsid w:val="000A2381"/>
    <w:rsid w:val="000A4478"/>
    <w:rsid w:val="000A4D81"/>
    <w:rsid w:val="000A667E"/>
    <w:rsid w:val="000A6982"/>
    <w:rsid w:val="000B18A8"/>
    <w:rsid w:val="000B1B27"/>
    <w:rsid w:val="000B22E0"/>
    <w:rsid w:val="000B3688"/>
    <w:rsid w:val="000B4FE9"/>
    <w:rsid w:val="000B502B"/>
    <w:rsid w:val="000C0069"/>
    <w:rsid w:val="000C1561"/>
    <w:rsid w:val="000C4099"/>
    <w:rsid w:val="000C5FDA"/>
    <w:rsid w:val="000D315F"/>
    <w:rsid w:val="000D3943"/>
    <w:rsid w:val="000D4274"/>
    <w:rsid w:val="000D4615"/>
    <w:rsid w:val="000D56AF"/>
    <w:rsid w:val="000D5C34"/>
    <w:rsid w:val="000F0972"/>
    <w:rsid w:val="000F2AE9"/>
    <w:rsid w:val="0010172E"/>
    <w:rsid w:val="00105CD5"/>
    <w:rsid w:val="0011110B"/>
    <w:rsid w:val="0011199B"/>
    <w:rsid w:val="001120E5"/>
    <w:rsid w:val="0011433F"/>
    <w:rsid w:val="00114E0E"/>
    <w:rsid w:val="0012403F"/>
    <w:rsid w:val="0012507C"/>
    <w:rsid w:val="001272CC"/>
    <w:rsid w:val="0013247B"/>
    <w:rsid w:val="00132D8F"/>
    <w:rsid w:val="0013341E"/>
    <w:rsid w:val="00143EEB"/>
    <w:rsid w:val="0014430E"/>
    <w:rsid w:val="001451F1"/>
    <w:rsid w:val="00145F6D"/>
    <w:rsid w:val="00147DC0"/>
    <w:rsid w:val="00163068"/>
    <w:rsid w:val="001635B7"/>
    <w:rsid w:val="00164EE8"/>
    <w:rsid w:val="00165D4C"/>
    <w:rsid w:val="00166F10"/>
    <w:rsid w:val="00167572"/>
    <w:rsid w:val="001736E1"/>
    <w:rsid w:val="00175777"/>
    <w:rsid w:val="00175A56"/>
    <w:rsid w:val="00180BCC"/>
    <w:rsid w:val="00181C2F"/>
    <w:rsid w:val="0018390D"/>
    <w:rsid w:val="0018528C"/>
    <w:rsid w:val="00185BC8"/>
    <w:rsid w:val="00191B98"/>
    <w:rsid w:val="00193DEC"/>
    <w:rsid w:val="00194A07"/>
    <w:rsid w:val="00194EDE"/>
    <w:rsid w:val="00195F24"/>
    <w:rsid w:val="00196FAE"/>
    <w:rsid w:val="001A0D11"/>
    <w:rsid w:val="001A4ECD"/>
    <w:rsid w:val="001A732D"/>
    <w:rsid w:val="001A74AB"/>
    <w:rsid w:val="001B187B"/>
    <w:rsid w:val="001C1851"/>
    <w:rsid w:val="001C1CEC"/>
    <w:rsid w:val="001C438F"/>
    <w:rsid w:val="001C6459"/>
    <w:rsid w:val="001C7353"/>
    <w:rsid w:val="001D164C"/>
    <w:rsid w:val="001D29B3"/>
    <w:rsid w:val="001E39B7"/>
    <w:rsid w:val="001E3F8F"/>
    <w:rsid w:val="001E68CA"/>
    <w:rsid w:val="001F2986"/>
    <w:rsid w:val="001F552E"/>
    <w:rsid w:val="001F5AD3"/>
    <w:rsid w:val="001F6484"/>
    <w:rsid w:val="001F6C49"/>
    <w:rsid w:val="00200691"/>
    <w:rsid w:val="00205268"/>
    <w:rsid w:val="002055EC"/>
    <w:rsid w:val="002063F4"/>
    <w:rsid w:val="002137D9"/>
    <w:rsid w:val="0021759F"/>
    <w:rsid w:val="00220D38"/>
    <w:rsid w:val="0022365E"/>
    <w:rsid w:val="002236CB"/>
    <w:rsid w:val="00227551"/>
    <w:rsid w:val="00227D66"/>
    <w:rsid w:val="00232413"/>
    <w:rsid w:val="00233FC8"/>
    <w:rsid w:val="00233FE7"/>
    <w:rsid w:val="00235C8E"/>
    <w:rsid w:val="00237B44"/>
    <w:rsid w:val="002408D3"/>
    <w:rsid w:val="00242B1D"/>
    <w:rsid w:val="002460B9"/>
    <w:rsid w:val="00247057"/>
    <w:rsid w:val="00250310"/>
    <w:rsid w:val="0025280A"/>
    <w:rsid w:val="00253BFC"/>
    <w:rsid w:val="00254FAE"/>
    <w:rsid w:val="002556B9"/>
    <w:rsid w:val="00255864"/>
    <w:rsid w:val="00260134"/>
    <w:rsid w:val="00260716"/>
    <w:rsid w:val="00266285"/>
    <w:rsid w:val="00266E64"/>
    <w:rsid w:val="0027109B"/>
    <w:rsid w:val="00271364"/>
    <w:rsid w:val="00274FAA"/>
    <w:rsid w:val="00275729"/>
    <w:rsid w:val="00276488"/>
    <w:rsid w:val="00281898"/>
    <w:rsid w:val="00281911"/>
    <w:rsid w:val="002822C3"/>
    <w:rsid w:val="0028516F"/>
    <w:rsid w:val="00285537"/>
    <w:rsid w:val="00286E3C"/>
    <w:rsid w:val="00294214"/>
    <w:rsid w:val="00294C66"/>
    <w:rsid w:val="002955FC"/>
    <w:rsid w:val="002A2347"/>
    <w:rsid w:val="002A394A"/>
    <w:rsid w:val="002A4625"/>
    <w:rsid w:val="002B07D4"/>
    <w:rsid w:val="002C1DCA"/>
    <w:rsid w:val="002C5620"/>
    <w:rsid w:val="002D0239"/>
    <w:rsid w:val="002D13A9"/>
    <w:rsid w:val="002D4BB6"/>
    <w:rsid w:val="002E1BC6"/>
    <w:rsid w:val="002E63F4"/>
    <w:rsid w:val="002F3AD1"/>
    <w:rsid w:val="002F4C51"/>
    <w:rsid w:val="002F4DE3"/>
    <w:rsid w:val="002F5B6E"/>
    <w:rsid w:val="002F77F6"/>
    <w:rsid w:val="00301D3A"/>
    <w:rsid w:val="00301F0B"/>
    <w:rsid w:val="00302B29"/>
    <w:rsid w:val="00304011"/>
    <w:rsid w:val="00304FBE"/>
    <w:rsid w:val="0030559F"/>
    <w:rsid w:val="003059A5"/>
    <w:rsid w:val="0031106A"/>
    <w:rsid w:val="00313B08"/>
    <w:rsid w:val="00316B0C"/>
    <w:rsid w:val="00317626"/>
    <w:rsid w:val="00321787"/>
    <w:rsid w:val="00323C24"/>
    <w:rsid w:val="00326ED3"/>
    <w:rsid w:val="00327996"/>
    <w:rsid w:val="00330E49"/>
    <w:rsid w:val="003333F1"/>
    <w:rsid w:val="00333C3D"/>
    <w:rsid w:val="00343AED"/>
    <w:rsid w:val="00345923"/>
    <w:rsid w:val="00352565"/>
    <w:rsid w:val="00354196"/>
    <w:rsid w:val="0035484E"/>
    <w:rsid w:val="00355AFA"/>
    <w:rsid w:val="00357823"/>
    <w:rsid w:val="0035783F"/>
    <w:rsid w:val="003579F1"/>
    <w:rsid w:val="00360238"/>
    <w:rsid w:val="003628A5"/>
    <w:rsid w:val="00373447"/>
    <w:rsid w:val="003744E3"/>
    <w:rsid w:val="00377328"/>
    <w:rsid w:val="00384925"/>
    <w:rsid w:val="00393A96"/>
    <w:rsid w:val="003949F9"/>
    <w:rsid w:val="00394BE7"/>
    <w:rsid w:val="00395E98"/>
    <w:rsid w:val="003978FF"/>
    <w:rsid w:val="003A60CB"/>
    <w:rsid w:val="003B18CF"/>
    <w:rsid w:val="003B1B78"/>
    <w:rsid w:val="003B24A4"/>
    <w:rsid w:val="003B4DE1"/>
    <w:rsid w:val="003B4F91"/>
    <w:rsid w:val="003B530F"/>
    <w:rsid w:val="003B5594"/>
    <w:rsid w:val="003B791F"/>
    <w:rsid w:val="003B7CD9"/>
    <w:rsid w:val="003B7D2F"/>
    <w:rsid w:val="003C2DEF"/>
    <w:rsid w:val="003C42BA"/>
    <w:rsid w:val="003D0169"/>
    <w:rsid w:val="003D33DD"/>
    <w:rsid w:val="003D745D"/>
    <w:rsid w:val="003E02F8"/>
    <w:rsid w:val="003E18AA"/>
    <w:rsid w:val="003E2104"/>
    <w:rsid w:val="003E33C9"/>
    <w:rsid w:val="003E37FD"/>
    <w:rsid w:val="003E65B2"/>
    <w:rsid w:val="003E7559"/>
    <w:rsid w:val="003E7A23"/>
    <w:rsid w:val="003F11A1"/>
    <w:rsid w:val="003F1CCF"/>
    <w:rsid w:val="003F358A"/>
    <w:rsid w:val="003F5C86"/>
    <w:rsid w:val="00400493"/>
    <w:rsid w:val="00401A3B"/>
    <w:rsid w:val="00404E6E"/>
    <w:rsid w:val="0041070B"/>
    <w:rsid w:val="00412177"/>
    <w:rsid w:val="00412B10"/>
    <w:rsid w:val="00416B7B"/>
    <w:rsid w:val="00416EB3"/>
    <w:rsid w:val="00417420"/>
    <w:rsid w:val="00420839"/>
    <w:rsid w:val="004220A7"/>
    <w:rsid w:val="004224C3"/>
    <w:rsid w:val="00423AE3"/>
    <w:rsid w:val="004248B8"/>
    <w:rsid w:val="004331DC"/>
    <w:rsid w:val="0043341D"/>
    <w:rsid w:val="004337BD"/>
    <w:rsid w:val="00437103"/>
    <w:rsid w:val="00440736"/>
    <w:rsid w:val="004442F6"/>
    <w:rsid w:val="004444A0"/>
    <w:rsid w:val="0044722D"/>
    <w:rsid w:val="004474B8"/>
    <w:rsid w:val="00447C78"/>
    <w:rsid w:val="00450966"/>
    <w:rsid w:val="00451CA3"/>
    <w:rsid w:val="00451E1D"/>
    <w:rsid w:val="00453C38"/>
    <w:rsid w:val="004553E8"/>
    <w:rsid w:val="004579A2"/>
    <w:rsid w:val="00460909"/>
    <w:rsid w:val="00461831"/>
    <w:rsid w:val="00462000"/>
    <w:rsid w:val="00465A93"/>
    <w:rsid w:val="00467520"/>
    <w:rsid w:val="004704EF"/>
    <w:rsid w:val="004735DC"/>
    <w:rsid w:val="00475B61"/>
    <w:rsid w:val="004801B5"/>
    <w:rsid w:val="00480F31"/>
    <w:rsid w:val="0048197D"/>
    <w:rsid w:val="00481A20"/>
    <w:rsid w:val="00481D69"/>
    <w:rsid w:val="004820B4"/>
    <w:rsid w:val="00492E35"/>
    <w:rsid w:val="00494815"/>
    <w:rsid w:val="0049594D"/>
    <w:rsid w:val="00496171"/>
    <w:rsid w:val="004A079F"/>
    <w:rsid w:val="004A1454"/>
    <w:rsid w:val="004A1578"/>
    <w:rsid w:val="004A328B"/>
    <w:rsid w:val="004A5FFE"/>
    <w:rsid w:val="004A660A"/>
    <w:rsid w:val="004B3AAF"/>
    <w:rsid w:val="004B4594"/>
    <w:rsid w:val="004B46DF"/>
    <w:rsid w:val="004B6809"/>
    <w:rsid w:val="004B706A"/>
    <w:rsid w:val="004C1A1F"/>
    <w:rsid w:val="004C3FBA"/>
    <w:rsid w:val="004C431A"/>
    <w:rsid w:val="004D29BA"/>
    <w:rsid w:val="004D2B27"/>
    <w:rsid w:val="004D3C2E"/>
    <w:rsid w:val="004D5FF5"/>
    <w:rsid w:val="004E40F7"/>
    <w:rsid w:val="004E5DA7"/>
    <w:rsid w:val="004E7808"/>
    <w:rsid w:val="004F4870"/>
    <w:rsid w:val="004F60C3"/>
    <w:rsid w:val="004F7EBE"/>
    <w:rsid w:val="00504A68"/>
    <w:rsid w:val="00505E6A"/>
    <w:rsid w:val="00510729"/>
    <w:rsid w:val="005135BE"/>
    <w:rsid w:val="0051514E"/>
    <w:rsid w:val="0052479C"/>
    <w:rsid w:val="00532C4E"/>
    <w:rsid w:val="00533971"/>
    <w:rsid w:val="00535FB6"/>
    <w:rsid w:val="0053729F"/>
    <w:rsid w:val="00540CF5"/>
    <w:rsid w:val="00544315"/>
    <w:rsid w:val="00550AF2"/>
    <w:rsid w:val="005533A0"/>
    <w:rsid w:val="00553694"/>
    <w:rsid w:val="00557962"/>
    <w:rsid w:val="00564673"/>
    <w:rsid w:val="005670E2"/>
    <w:rsid w:val="0056743B"/>
    <w:rsid w:val="0056797A"/>
    <w:rsid w:val="005710F4"/>
    <w:rsid w:val="00577DE1"/>
    <w:rsid w:val="00580275"/>
    <w:rsid w:val="005804C3"/>
    <w:rsid w:val="00582F08"/>
    <w:rsid w:val="00583561"/>
    <w:rsid w:val="005866A7"/>
    <w:rsid w:val="0058685F"/>
    <w:rsid w:val="0059360B"/>
    <w:rsid w:val="005956D8"/>
    <w:rsid w:val="0059633E"/>
    <w:rsid w:val="005A7306"/>
    <w:rsid w:val="005A77CC"/>
    <w:rsid w:val="005A7D87"/>
    <w:rsid w:val="005B0661"/>
    <w:rsid w:val="005B46AE"/>
    <w:rsid w:val="005B6230"/>
    <w:rsid w:val="005B7107"/>
    <w:rsid w:val="005C01D0"/>
    <w:rsid w:val="005C0299"/>
    <w:rsid w:val="005C38BC"/>
    <w:rsid w:val="005C41AF"/>
    <w:rsid w:val="005C4CD2"/>
    <w:rsid w:val="005C5F0C"/>
    <w:rsid w:val="005D02A3"/>
    <w:rsid w:val="005D300B"/>
    <w:rsid w:val="005D3512"/>
    <w:rsid w:val="005D4296"/>
    <w:rsid w:val="005D6404"/>
    <w:rsid w:val="005E141B"/>
    <w:rsid w:val="005E3919"/>
    <w:rsid w:val="005E4B3D"/>
    <w:rsid w:val="005F003A"/>
    <w:rsid w:val="005F17DF"/>
    <w:rsid w:val="005F466B"/>
    <w:rsid w:val="005F4F11"/>
    <w:rsid w:val="0060067C"/>
    <w:rsid w:val="00600DFF"/>
    <w:rsid w:val="00601528"/>
    <w:rsid w:val="00602683"/>
    <w:rsid w:val="00605722"/>
    <w:rsid w:val="00607371"/>
    <w:rsid w:val="006076EC"/>
    <w:rsid w:val="00607F4D"/>
    <w:rsid w:val="00612F3F"/>
    <w:rsid w:val="006143EF"/>
    <w:rsid w:val="00620D36"/>
    <w:rsid w:val="006219EE"/>
    <w:rsid w:val="00621E2A"/>
    <w:rsid w:val="00622462"/>
    <w:rsid w:val="00626D63"/>
    <w:rsid w:val="006316CF"/>
    <w:rsid w:val="00631C74"/>
    <w:rsid w:val="00631DBA"/>
    <w:rsid w:val="006325A5"/>
    <w:rsid w:val="00634793"/>
    <w:rsid w:val="00642528"/>
    <w:rsid w:val="006460F2"/>
    <w:rsid w:val="00646293"/>
    <w:rsid w:val="00653B5F"/>
    <w:rsid w:val="00655F95"/>
    <w:rsid w:val="00655FAE"/>
    <w:rsid w:val="00657F45"/>
    <w:rsid w:val="006656ED"/>
    <w:rsid w:val="00667591"/>
    <w:rsid w:val="006704B0"/>
    <w:rsid w:val="0067582E"/>
    <w:rsid w:val="006807C8"/>
    <w:rsid w:val="00682B2E"/>
    <w:rsid w:val="006847D9"/>
    <w:rsid w:val="0069160A"/>
    <w:rsid w:val="00691A56"/>
    <w:rsid w:val="00691F4C"/>
    <w:rsid w:val="006921CD"/>
    <w:rsid w:val="006966BF"/>
    <w:rsid w:val="0069762F"/>
    <w:rsid w:val="006A002E"/>
    <w:rsid w:val="006A1123"/>
    <w:rsid w:val="006A45C4"/>
    <w:rsid w:val="006B054E"/>
    <w:rsid w:val="006B2D34"/>
    <w:rsid w:val="006B5E65"/>
    <w:rsid w:val="006C11CC"/>
    <w:rsid w:val="006C534F"/>
    <w:rsid w:val="006C5CF5"/>
    <w:rsid w:val="006C79F9"/>
    <w:rsid w:val="006D0275"/>
    <w:rsid w:val="006D08B4"/>
    <w:rsid w:val="006D17DE"/>
    <w:rsid w:val="006D372D"/>
    <w:rsid w:val="006D5E6F"/>
    <w:rsid w:val="006D6F3E"/>
    <w:rsid w:val="006D6F6C"/>
    <w:rsid w:val="006E4735"/>
    <w:rsid w:val="006E7106"/>
    <w:rsid w:val="006F0B69"/>
    <w:rsid w:val="006F13F9"/>
    <w:rsid w:val="006F4623"/>
    <w:rsid w:val="007013F6"/>
    <w:rsid w:val="007017D3"/>
    <w:rsid w:val="00702D4B"/>
    <w:rsid w:val="0070623C"/>
    <w:rsid w:val="00711818"/>
    <w:rsid w:val="0071503E"/>
    <w:rsid w:val="00717DA6"/>
    <w:rsid w:val="00721CF5"/>
    <w:rsid w:val="00723331"/>
    <w:rsid w:val="007267B7"/>
    <w:rsid w:val="007326C7"/>
    <w:rsid w:val="00732E3D"/>
    <w:rsid w:val="0073457A"/>
    <w:rsid w:val="00740668"/>
    <w:rsid w:val="0074143E"/>
    <w:rsid w:val="00744AFA"/>
    <w:rsid w:val="00753075"/>
    <w:rsid w:val="0075350F"/>
    <w:rsid w:val="00753B47"/>
    <w:rsid w:val="0075495B"/>
    <w:rsid w:val="00761CA3"/>
    <w:rsid w:val="007622D0"/>
    <w:rsid w:val="00762E6B"/>
    <w:rsid w:val="007642E4"/>
    <w:rsid w:val="00764B40"/>
    <w:rsid w:val="00765DBA"/>
    <w:rsid w:val="007662B0"/>
    <w:rsid w:val="00771829"/>
    <w:rsid w:val="00773AF4"/>
    <w:rsid w:val="00776CA9"/>
    <w:rsid w:val="007774AA"/>
    <w:rsid w:val="00783E7E"/>
    <w:rsid w:val="0078442E"/>
    <w:rsid w:val="00784ACE"/>
    <w:rsid w:val="0078574E"/>
    <w:rsid w:val="0078581A"/>
    <w:rsid w:val="00786FA9"/>
    <w:rsid w:val="00790048"/>
    <w:rsid w:val="00792939"/>
    <w:rsid w:val="00793F93"/>
    <w:rsid w:val="007945AC"/>
    <w:rsid w:val="00794A87"/>
    <w:rsid w:val="007A0BE4"/>
    <w:rsid w:val="007A1A53"/>
    <w:rsid w:val="007A1F13"/>
    <w:rsid w:val="007A2588"/>
    <w:rsid w:val="007A2644"/>
    <w:rsid w:val="007A4D3D"/>
    <w:rsid w:val="007A60E1"/>
    <w:rsid w:val="007A719A"/>
    <w:rsid w:val="007B07AD"/>
    <w:rsid w:val="007B2514"/>
    <w:rsid w:val="007B6477"/>
    <w:rsid w:val="007B79BF"/>
    <w:rsid w:val="007C0ED9"/>
    <w:rsid w:val="007C3145"/>
    <w:rsid w:val="007C38F6"/>
    <w:rsid w:val="007C3BE5"/>
    <w:rsid w:val="007C4532"/>
    <w:rsid w:val="007C5E42"/>
    <w:rsid w:val="007C7800"/>
    <w:rsid w:val="007D0F16"/>
    <w:rsid w:val="007D638D"/>
    <w:rsid w:val="007D7441"/>
    <w:rsid w:val="007D7478"/>
    <w:rsid w:val="007E260D"/>
    <w:rsid w:val="007E30CE"/>
    <w:rsid w:val="007E4022"/>
    <w:rsid w:val="007E4757"/>
    <w:rsid w:val="007E4A2E"/>
    <w:rsid w:val="007E7267"/>
    <w:rsid w:val="007F0834"/>
    <w:rsid w:val="007F2687"/>
    <w:rsid w:val="007F2A12"/>
    <w:rsid w:val="007F36AD"/>
    <w:rsid w:val="007F4E62"/>
    <w:rsid w:val="007F67CD"/>
    <w:rsid w:val="007F79BE"/>
    <w:rsid w:val="007F7CCA"/>
    <w:rsid w:val="0080367A"/>
    <w:rsid w:val="00806EB7"/>
    <w:rsid w:val="0081079C"/>
    <w:rsid w:val="00810B39"/>
    <w:rsid w:val="00816E38"/>
    <w:rsid w:val="00817F86"/>
    <w:rsid w:val="00820B20"/>
    <w:rsid w:val="00820D1A"/>
    <w:rsid w:val="0082189A"/>
    <w:rsid w:val="00824652"/>
    <w:rsid w:val="00824CAF"/>
    <w:rsid w:val="00826533"/>
    <w:rsid w:val="008335BB"/>
    <w:rsid w:val="008354D4"/>
    <w:rsid w:val="0083622D"/>
    <w:rsid w:val="00836E4C"/>
    <w:rsid w:val="008420ED"/>
    <w:rsid w:val="00842440"/>
    <w:rsid w:val="008461A1"/>
    <w:rsid w:val="00851CB6"/>
    <w:rsid w:val="00852240"/>
    <w:rsid w:val="00856C45"/>
    <w:rsid w:val="008579B2"/>
    <w:rsid w:val="0086010F"/>
    <w:rsid w:val="00860355"/>
    <w:rsid w:val="0086117C"/>
    <w:rsid w:val="00861CFF"/>
    <w:rsid w:val="0086200C"/>
    <w:rsid w:val="0086328E"/>
    <w:rsid w:val="008634F2"/>
    <w:rsid w:val="008638BE"/>
    <w:rsid w:val="0086432B"/>
    <w:rsid w:val="00864388"/>
    <w:rsid w:val="00864F3F"/>
    <w:rsid w:val="008673AE"/>
    <w:rsid w:val="00870755"/>
    <w:rsid w:val="008708BB"/>
    <w:rsid w:val="00872C49"/>
    <w:rsid w:val="00875CF7"/>
    <w:rsid w:val="00880EB7"/>
    <w:rsid w:val="008816DC"/>
    <w:rsid w:val="008825C7"/>
    <w:rsid w:val="0088338E"/>
    <w:rsid w:val="008850F3"/>
    <w:rsid w:val="00890485"/>
    <w:rsid w:val="008919C6"/>
    <w:rsid w:val="00895087"/>
    <w:rsid w:val="0089693C"/>
    <w:rsid w:val="008A3089"/>
    <w:rsid w:val="008A7426"/>
    <w:rsid w:val="008B3425"/>
    <w:rsid w:val="008B4417"/>
    <w:rsid w:val="008B4C84"/>
    <w:rsid w:val="008B6EFD"/>
    <w:rsid w:val="008C31B6"/>
    <w:rsid w:val="008C73DB"/>
    <w:rsid w:val="008D0ADF"/>
    <w:rsid w:val="008D53A3"/>
    <w:rsid w:val="008D6E34"/>
    <w:rsid w:val="008E096C"/>
    <w:rsid w:val="008E679B"/>
    <w:rsid w:val="008E7488"/>
    <w:rsid w:val="008E7DF7"/>
    <w:rsid w:val="008F0492"/>
    <w:rsid w:val="008F2E7A"/>
    <w:rsid w:val="008F380D"/>
    <w:rsid w:val="008F4EFA"/>
    <w:rsid w:val="008F7195"/>
    <w:rsid w:val="009055A2"/>
    <w:rsid w:val="009063E4"/>
    <w:rsid w:val="00907045"/>
    <w:rsid w:val="0090779F"/>
    <w:rsid w:val="00911EA2"/>
    <w:rsid w:val="00911F88"/>
    <w:rsid w:val="00912AD7"/>
    <w:rsid w:val="00913F80"/>
    <w:rsid w:val="00914330"/>
    <w:rsid w:val="00920BE6"/>
    <w:rsid w:val="0092186C"/>
    <w:rsid w:val="009223E3"/>
    <w:rsid w:val="00922DF1"/>
    <w:rsid w:val="009266A0"/>
    <w:rsid w:val="00926C22"/>
    <w:rsid w:val="00933598"/>
    <w:rsid w:val="00935494"/>
    <w:rsid w:val="0093735A"/>
    <w:rsid w:val="009414D9"/>
    <w:rsid w:val="00944A3B"/>
    <w:rsid w:val="00950139"/>
    <w:rsid w:val="00950BB7"/>
    <w:rsid w:val="00952616"/>
    <w:rsid w:val="00954FB0"/>
    <w:rsid w:val="00955663"/>
    <w:rsid w:val="00956E09"/>
    <w:rsid w:val="00961B4A"/>
    <w:rsid w:val="009631F6"/>
    <w:rsid w:val="009637A6"/>
    <w:rsid w:val="00967847"/>
    <w:rsid w:val="009732AC"/>
    <w:rsid w:val="00973C50"/>
    <w:rsid w:val="00973F17"/>
    <w:rsid w:val="0097636C"/>
    <w:rsid w:val="0098079F"/>
    <w:rsid w:val="009824F1"/>
    <w:rsid w:val="00982A05"/>
    <w:rsid w:val="00983851"/>
    <w:rsid w:val="00985310"/>
    <w:rsid w:val="00990F00"/>
    <w:rsid w:val="00991F74"/>
    <w:rsid w:val="0099271E"/>
    <w:rsid w:val="009A2580"/>
    <w:rsid w:val="009A2882"/>
    <w:rsid w:val="009A5478"/>
    <w:rsid w:val="009A5CC7"/>
    <w:rsid w:val="009A69DB"/>
    <w:rsid w:val="009A70DE"/>
    <w:rsid w:val="009B0697"/>
    <w:rsid w:val="009B0DF8"/>
    <w:rsid w:val="009B15A5"/>
    <w:rsid w:val="009B3D65"/>
    <w:rsid w:val="009C1169"/>
    <w:rsid w:val="009C350C"/>
    <w:rsid w:val="009C62C7"/>
    <w:rsid w:val="009D07A4"/>
    <w:rsid w:val="009D192C"/>
    <w:rsid w:val="009D2099"/>
    <w:rsid w:val="009D48A6"/>
    <w:rsid w:val="009D53CA"/>
    <w:rsid w:val="009D6080"/>
    <w:rsid w:val="009E1AC8"/>
    <w:rsid w:val="009E344F"/>
    <w:rsid w:val="009F4893"/>
    <w:rsid w:val="009F5D20"/>
    <w:rsid w:val="009F665E"/>
    <w:rsid w:val="00A01287"/>
    <w:rsid w:val="00A032D0"/>
    <w:rsid w:val="00A03E51"/>
    <w:rsid w:val="00A04EE0"/>
    <w:rsid w:val="00A06F98"/>
    <w:rsid w:val="00A10811"/>
    <w:rsid w:val="00A1356B"/>
    <w:rsid w:val="00A14067"/>
    <w:rsid w:val="00A218A6"/>
    <w:rsid w:val="00A24D9E"/>
    <w:rsid w:val="00A26370"/>
    <w:rsid w:val="00A2789B"/>
    <w:rsid w:val="00A34029"/>
    <w:rsid w:val="00A367E5"/>
    <w:rsid w:val="00A36A91"/>
    <w:rsid w:val="00A36FC7"/>
    <w:rsid w:val="00A37BD2"/>
    <w:rsid w:val="00A41C47"/>
    <w:rsid w:val="00A41CE8"/>
    <w:rsid w:val="00A41F9D"/>
    <w:rsid w:val="00A45905"/>
    <w:rsid w:val="00A530BD"/>
    <w:rsid w:val="00A54A9C"/>
    <w:rsid w:val="00A566BB"/>
    <w:rsid w:val="00A64BA8"/>
    <w:rsid w:val="00A728F5"/>
    <w:rsid w:val="00A741DA"/>
    <w:rsid w:val="00A74363"/>
    <w:rsid w:val="00A752EA"/>
    <w:rsid w:val="00A75A0E"/>
    <w:rsid w:val="00A80B59"/>
    <w:rsid w:val="00A831C5"/>
    <w:rsid w:val="00A83873"/>
    <w:rsid w:val="00A849CC"/>
    <w:rsid w:val="00A8597C"/>
    <w:rsid w:val="00A87F44"/>
    <w:rsid w:val="00A91A6A"/>
    <w:rsid w:val="00A91DDC"/>
    <w:rsid w:val="00A92DE1"/>
    <w:rsid w:val="00A9505F"/>
    <w:rsid w:val="00A97789"/>
    <w:rsid w:val="00A9794C"/>
    <w:rsid w:val="00AA071B"/>
    <w:rsid w:val="00AA1417"/>
    <w:rsid w:val="00AA1593"/>
    <w:rsid w:val="00AA3AB0"/>
    <w:rsid w:val="00AA44C5"/>
    <w:rsid w:val="00AA5C94"/>
    <w:rsid w:val="00AA60C2"/>
    <w:rsid w:val="00AB09CE"/>
    <w:rsid w:val="00AB37A0"/>
    <w:rsid w:val="00AB7B5A"/>
    <w:rsid w:val="00AC54DD"/>
    <w:rsid w:val="00AC5EA3"/>
    <w:rsid w:val="00AC67BD"/>
    <w:rsid w:val="00AD4588"/>
    <w:rsid w:val="00AD5E90"/>
    <w:rsid w:val="00AD6959"/>
    <w:rsid w:val="00AD7605"/>
    <w:rsid w:val="00AE056D"/>
    <w:rsid w:val="00AE0B8F"/>
    <w:rsid w:val="00AE413E"/>
    <w:rsid w:val="00AE5233"/>
    <w:rsid w:val="00AE5262"/>
    <w:rsid w:val="00AE5964"/>
    <w:rsid w:val="00AE684F"/>
    <w:rsid w:val="00AF5879"/>
    <w:rsid w:val="00AF6113"/>
    <w:rsid w:val="00AF7CC8"/>
    <w:rsid w:val="00AF7E24"/>
    <w:rsid w:val="00B02271"/>
    <w:rsid w:val="00B024BD"/>
    <w:rsid w:val="00B04A0D"/>
    <w:rsid w:val="00B10447"/>
    <w:rsid w:val="00B107C4"/>
    <w:rsid w:val="00B10CB0"/>
    <w:rsid w:val="00B13D6C"/>
    <w:rsid w:val="00B20432"/>
    <w:rsid w:val="00B227C2"/>
    <w:rsid w:val="00B232CD"/>
    <w:rsid w:val="00B263A1"/>
    <w:rsid w:val="00B2796D"/>
    <w:rsid w:val="00B33666"/>
    <w:rsid w:val="00B339A2"/>
    <w:rsid w:val="00B35892"/>
    <w:rsid w:val="00B37011"/>
    <w:rsid w:val="00B37242"/>
    <w:rsid w:val="00B40A2F"/>
    <w:rsid w:val="00B40BB5"/>
    <w:rsid w:val="00B43E21"/>
    <w:rsid w:val="00B455DF"/>
    <w:rsid w:val="00B52AD6"/>
    <w:rsid w:val="00B54D31"/>
    <w:rsid w:val="00B573B0"/>
    <w:rsid w:val="00B575C1"/>
    <w:rsid w:val="00B61592"/>
    <w:rsid w:val="00B637D4"/>
    <w:rsid w:val="00B65502"/>
    <w:rsid w:val="00B662A2"/>
    <w:rsid w:val="00B6731D"/>
    <w:rsid w:val="00B708A8"/>
    <w:rsid w:val="00B71392"/>
    <w:rsid w:val="00B7330F"/>
    <w:rsid w:val="00B73F7A"/>
    <w:rsid w:val="00B75DBA"/>
    <w:rsid w:val="00B76C04"/>
    <w:rsid w:val="00B77FA6"/>
    <w:rsid w:val="00B80E94"/>
    <w:rsid w:val="00B826AB"/>
    <w:rsid w:val="00B8543A"/>
    <w:rsid w:val="00B86452"/>
    <w:rsid w:val="00B865DC"/>
    <w:rsid w:val="00B9123E"/>
    <w:rsid w:val="00B92CBA"/>
    <w:rsid w:val="00BA5273"/>
    <w:rsid w:val="00BB184B"/>
    <w:rsid w:val="00BB1ED7"/>
    <w:rsid w:val="00BC1112"/>
    <w:rsid w:val="00BC5079"/>
    <w:rsid w:val="00BC5B16"/>
    <w:rsid w:val="00BD01D1"/>
    <w:rsid w:val="00BD1FAA"/>
    <w:rsid w:val="00BD3978"/>
    <w:rsid w:val="00BD4D89"/>
    <w:rsid w:val="00BD538B"/>
    <w:rsid w:val="00BD575E"/>
    <w:rsid w:val="00BD59B3"/>
    <w:rsid w:val="00BE0979"/>
    <w:rsid w:val="00BE14E5"/>
    <w:rsid w:val="00BE6A56"/>
    <w:rsid w:val="00BE7D0C"/>
    <w:rsid w:val="00BE7F63"/>
    <w:rsid w:val="00BF06C1"/>
    <w:rsid w:val="00BF0A8B"/>
    <w:rsid w:val="00BF1F6A"/>
    <w:rsid w:val="00BF27EF"/>
    <w:rsid w:val="00BF2ECA"/>
    <w:rsid w:val="00BF3B26"/>
    <w:rsid w:val="00C00EB5"/>
    <w:rsid w:val="00C01377"/>
    <w:rsid w:val="00C0268F"/>
    <w:rsid w:val="00C029A6"/>
    <w:rsid w:val="00C0322F"/>
    <w:rsid w:val="00C04F1C"/>
    <w:rsid w:val="00C0541E"/>
    <w:rsid w:val="00C116BE"/>
    <w:rsid w:val="00C1235D"/>
    <w:rsid w:val="00C12D4E"/>
    <w:rsid w:val="00C14CA7"/>
    <w:rsid w:val="00C1686C"/>
    <w:rsid w:val="00C2112A"/>
    <w:rsid w:val="00C26A3A"/>
    <w:rsid w:val="00C301E8"/>
    <w:rsid w:val="00C34CDD"/>
    <w:rsid w:val="00C35CC7"/>
    <w:rsid w:val="00C375BC"/>
    <w:rsid w:val="00C40696"/>
    <w:rsid w:val="00C419C3"/>
    <w:rsid w:val="00C423F2"/>
    <w:rsid w:val="00C4623C"/>
    <w:rsid w:val="00C463E7"/>
    <w:rsid w:val="00C52869"/>
    <w:rsid w:val="00C5434B"/>
    <w:rsid w:val="00C56E67"/>
    <w:rsid w:val="00C57444"/>
    <w:rsid w:val="00C61D8B"/>
    <w:rsid w:val="00C64790"/>
    <w:rsid w:val="00C66BEC"/>
    <w:rsid w:val="00C71D21"/>
    <w:rsid w:val="00C72BDF"/>
    <w:rsid w:val="00C77F0D"/>
    <w:rsid w:val="00C81E1C"/>
    <w:rsid w:val="00C8326E"/>
    <w:rsid w:val="00C8422D"/>
    <w:rsid w:val="00C8611F"/>
    <w:rsid w:val="00C878C5"/>
    <w:rsid w:val="00C91520"/>
    <w:rsid w:val="00C92097"/>
    <w:rsid w:val="00C93D7B"/>
    <w:rsid w:val="00C95FB0"/>
    <w:rsid w:val="00C9725C"/>
    <w:rsid w:val="00C97E59"/>
    <w:rsid w:val="00C97F60"/>
    <w:rsid w:val="00CA024A"/>
    <w:rsid w:val="00CA27F3"/>
    <w:rsid w:val="00CA5A11"/>
    <w:rsid w:val="00CA7A57"/>
    <w:rsid w:val="00CB09B8"/>
    <w:rsid w:val="00CB249D"/>
    <w:rsid w:val="00CB593B"/>
    <w:rsid w:val="00CB5CFC"/>
    <w:rsid w:val="00CB7A8C"/>
    <w:rsid w:val="00CC023D"/>
    <w:rsid w:val="00CC15E3"/>
    <w:rsid w:val="00CC1910"/>
    <w:rsid w:val="00CC2910"/>
    <w:rsid w:val="00CC2DDE"/>
    <w:rsid w:val="00CC305E"/>
    <w:rsid w:val="00CC5AD6"/>
    <w:rsid w:val="00CD03A2"/>
    <w:rsid w:val="00CD55FA"/>
    <w:rsid w:val="00CD57A7"/>
    <w:rsid w:val="00CD5C68"/>
    <w:rsid w:val="00CD71E9"/>
    <w:rsid w:val="00CE10B1"/>
    <w:rsid w:val="00CE152A"/>
    <w:rsid w:val="00CE1D94"/>
    <w:rsid w:val="00CE313E"/>
    <w:rsid w:val="00CE3293"/>
    <w:rsid w:val="00CE3F08"/>
    <w:rsid w:val="00CE695C"/>
    <w:rsid w:val="00CF16FB"/>
    <w:rsid w:val="00CF30F2"/>
    <w:rsid w:val="00CF5D77"/>
    <w:rsid w:val="00CF6496"/>
    <w:rsid w:val="00CF7478"/>
    <w:rsid w:val="00CF76A2"/>
    <w:rsid w:val="00D0097F"/>
    <w:rsid w:val="00D01900"/>
    <w:rsid w:val="00D01CE8"/>
    <w:rsid w:val="00D0600E"/>
    <w:rsid w:val="00D11E69"/>
    <w:rsid w:val="00D131B5"/>
    <w:rsid w:val="00D215DE"/>
    <w:rsid w:val="00D22B9A"/>
    <w:rsid w:val="00D23B1A"/>
    <w:rsid w:val="00D25355"/>
    <w:rsid w:val="00D30442"/>
    <w:rsid w:val="00D30842"/>
    <w:rsid w:val="00D33F8E"/>
    <w:rsid w:val="00D34DA3"/>
    <w:rsid w:val="00D352F0"/>
    <w:rsid w:val="00D361F9"/>
    <w:rsid w:val="00D3667D"/>
    <w:rsid w:val="00D36688"/>
    <w:rsid w:val="00D3769A"/>
    <w:rsid w:val="00D37AE6"/>
    <w:rsid w:val="00D41BAB"/>
    <w:rsid w:val="00D42187"/>
    <w:rsid w:val="00D421D1"/>
    <w:rsid w:val="00D42476"/>
    <w:rsid w:val="00D437D1"/>
    <w:rsid w:val="00D45CF1"/>
    <w:rsid w:val="00D468A0"/>
    <w:rsid w:val="00D50C28"/>
    <w:rsid w:val="00D603C0"/>
    <w:rsid w:val="00D65D56"/>
    <w:rsid w:val="00D70CD0"/>
    <w:rsid w:val="00D723EE"/>
    <w:rsid w:val="00D72EAF"/>
    <w:rsid w:val="00D74272"/>
    <w:rsid w:val="00D77DE3"/>
    <w:rsid w:val="00D81344"/>
    <w:rsid w:val="00D825E2"/>
    <w:rsid w:val="00D852A4"/>
    <w:rsid w:val="00D879D1"/>
    <w:rsid w:val="00D90FC6"/>
    <w:rsid w:val="00D914F2"/>
    <w:rsid w:val="00D919F6"/>
    <w:rsid w:val="00D92C30"/>
    <w:rsid w:val="00D950F6"/>
    <w:rsid w:val="00D9699C"/>
    <w:rsid w:val="00DA05BC"/>
    <w:rsid w:val="00DA5D4F"/>
    <w:rsid w:val="00DA6C00"/>
    <w:rsid w:val="00DB6D5B"/>
    <w:rsid w:val="00DC3314"/>
    <w:rsid w:val="00DC5A4B"/>
    <w:rsid w:val="00DC6E93"/>
    <w:rsid w:val="00DD3CA5"/>
    <w:rsid w:val="00DD409F"/>
    <w:rsid w:val="00DD4B4E"/>
    <w:rsid w:val="00DE132D"/>
    <w:rsid w:val="00DE616C"/>
    <w:rsid w:val="00DE6804"/>
    <w:rsid w:val="00DE7111"/>
    <w:rsid w:val="00DF0306"/>
    <w:rsid w:val="00DF63F4"/>
    <w:rsid w:val="00DF699D"/>
    <w:rsid w:val="00E018E2"/>
    <w:rsid w:val="00E02CF8"/>
    <w:rsid w:val="00E04EF3"/>
    <w:rsid w:val="00E066C8"/>
    <w:rsid w:val="00E06AF3"/>
    <w:rsid w:val="00E07E98"/>
    <w:rsid w:val="00E103F0"/>
    <w:rsid w:val="00E12ACC"/>
    <w:rsid w:val="00E173BF"/>
    <w:rsid w:val="00E22242"/>
    <w:rsid w:val="00E241C2"/>
    <w:rsid w:val="00E32C21"/>
    <w:rsid w:val="00E33077"/>
    <w:rsid w:val="00E343EE"/>
    <w:rsid w:val="00E36119"/>
    <w:rsid w:val="00E3613F"/>
    <w:rsid w:val="00E37415"/>
    <w:rsid w:val="00E3758C"/>
    <w:rsid w:val="00E405DD"/>
    <w:rsid w:val="00E42E55"/>
    <w:rsid w:val="00E43E4E"/>
    <w:rsid w:val="00E4540E"/>
    <w:rsid w:val="00E479D3"/>
    <w:rsid w:val="00E52936"/>
    <w:rsid w:val="00E531C3"/>
    <w:rsid w:val="00E53D2B"/>
    <w:rsid w:val="00E54BD5"/>
    <w:rsid w:val="00E600E2"/>
    <w:rsid w:val="00E6066C"/>
    <w:rsid w:val="00E60E77"/>
    <w:rsid w:val="00E6204F"/>
    <w:rsid w:val="00E65725"/>
    <w:rsid w:val="00E672C8"/>
    <w:rsid w:val="00E71753"/>
    <w:rsid w:val="00E80E64"/>
    <w:rsid w:val="00E86029"/>
    <w:rsid w:val="00E8609A"/>
    <w:rsid w:val="00E948A0"/>
    <w:rsid w:val="00E95648"/>
    <w:rsid w:val="00E95A17"/>
    <w:rsid w:val="00EA174E"/>
    <w:rsid w:val="00EA1910"/>
    <w:rsid w:val="00EA1E8E"/>
    <w:rsid w:val="00EA4A9C"/>
    <w:rsid w:val="00EA6930"/>
    <w:rsid w:val="00EA6FF9"/>
    <w:rsid w:val="00EB0D18"/>
    <w:rsid w:val="00EB37B7"/>
    <w:rsid w:val="00EB3989"/>
    <w:rsid w:val="00EB4DA0"/>
    <w:rsid w:val="00EB5229"/>
    <w:rsid w:val="00EB6691"/>
    <w:rsid w:val="00EB7D86"/>
    <w:rsid w:val="00EC03D8"/>
    <w:rsid w:val="00EC5DF8"/>
    <w:rsid w:val="00ED0D52"/>
    <w:rsid w:val="00ED153A"/>
    <w:rsid w:val="00ED34E9"/>
    <w:rsid w:val="00ED5B83"/>
    <w:rsid w:val="00EF23D3"/>
    <w:rsid w:val="00EF7260"/>
    <w:rsid w:val="00F055B5"/>
    <w:rsid w:val="00F06A15"/>
    <w:rsid w:val="00F15C18"/>
    <w:rsid w:val="00F15C3F"/>
    <w:rsid w:val="00F1610E"/>
    <w:rsid w:val="00F20117"/>
    <w:rsid w:val="00F21244"/>
    <w:rsid w:val="00F22295"/>
    <w:rsid w:val="00F256B7"/>
    <w:rsid w:val="00F26488"/>
    <w:rsid w:val="00F266E0"/>
    <w:rsid w:val="00F26BCE"/>
    <w:rsid w:val="00F33B14"/>
    <w:rsid w:val="00F37F4F"/>
    <w:rsid w:val="00F41A5E"/>
    <w:rsid w:val="00F55821"/>
    <w:rsid w:val="00F55A96"/>
    <w:rsid w:val="00F55B17"/>
    <w:rsid w:val="00F62E6E"/>
    <w:rsid w:val="00F646B7"/>
    <w:rsid w:val="00F7424B"/>
    <w:rsid w:val="00F74D0D"/>
    <w:rsid w:val="00F8044D"/>
    <w:rsid w:val="00F81511"/>
    <w:rsid w:val="00F825EC"/>
    <w:rsid w:val="00F85DC9"/>
    <w:rsid w:val="00F92345"/>
    <w:rsid w:val="00F93BEC"/>
    <w:rsid w:val="00F948B6"/>
    <w:rsid w:val="00F9619E"/>
    <w:rsid w:val="00F975FA"/>
    <w:rsid w:val="00FA443A"/>
    <w:rsid w:val="00FB0AEF"/>
    <w:rsid w:val="00FB203B"/>
    <w:rsid w:val="00FC15E0"/>
    <w:rsid w:val="00FC1F01"/>
    <w:rsid w:val="00FC4296"/>
    <w:rsid w:val="00FC5B26"/>
    <w:rsid w:val="00FD5EBC"/>
    <w:rsid w:val="00FD78CC"/>
    <w:rsid w:val="00FE12EC"/>
    <w:rsid w:val="00FE2385"/>
    <w:rsid w:val="00FE5CC1"/>
    <w:rsid w:val="00FE7702"/>
    <w:rsid w:val="00FE7802"/>
    <w:rsid w:val="00FF0499"/>
    <w:rsid w:val="00FF2B23"/>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641D4"/>
  <w15:chartTrackingRefBased/>
  <w15:docId w15:val="{BB71C85D-1A8A-47C9-88D5-4CA2448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BEC"/>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C66BEC"/>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rsid w:val="00C66BEC"/>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outlineLvl w:val="0"/>
    </w:pPr>
    <w:rPr>
      <w:b/>
      <w:caps/>
      <w:color w:val="800080"/>
    </w:rPr>
  </w:style>
  <w:style w:type="paragraph" w:customStyle="1" w:styleId="AmtecAxHdg1">
    <w:name w:val="Amtec Ax Hdg1"/>
    <w:basedOn w:val="Normal"/>
    <w:pPr>
      <w:keepNext/>
      <w:spacing w:before="360" w:after="40"/>
      <w:outlineLvl w:val="2"/>
    </w:pPr>
    <w:rPr>
      <w:b/>
      <w:caps/>
      <w:color w:val="00FF00"/>
    </w:rPr>
  </w:style>
  <w:style w:type="paragraph" w:customStyle="1" w:styleId="AmtecAxHdg2">
    <w:name w:val="Amtec Ax Hdg2"/>
    <w:basedOn w:val="Normal"/>
    <w:pPr>
      <w:keepNext/>
      <w:spacing w:before="120" w:after="40"/>
      <w:outlineLvl w:val="2"/>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kern w:val="0"/>
      <w:sz w:val="20"/>
    </w:rPr>
  </w:style>
  <w:style w:type="paragraph" w:customStyle="1" w:styleId="AmtecHdg2">
    <w:name w:val="Amtec Hdg2"/>
    <w:basedOn w:val="Heading1"/>
    <w:pPr>
      <w:numPr>
        <w:ilvl w:val="1"/>
        <w:numId w:val="2"/>
      </w:numPr>
      <w:spacing w:before="120" w:after="40"/>
      <w:ind w:left="227" w:hanging="227"/>
      <w:outlineLvl w:val="1"/>
    </w:pPr>
    <w:rPr>
      <w:rFonts w:ascii="Times New Roman" w:hAnsi="Times New Roman"/>
      <w:color w:val="FF00FF"/>
      <w:kern w:val="0"/>
      <w:sz w:val="20"/>
    </w:rPr>
  </w:style>
  <w:style w:type="paragraph" w:customStyle="1" w:styleId="AmtecHdg3">
    <w:name w:val="Amtec Hdg3"/>
    <w:basedOn w:val="Heading3"/>
    <w:pPr>
      <w:numPr>
        <w:ilvl w:val="2"/>
        <w:numId w:val="3"/>
      </w:numPr>
      <w:spacing w:before="0" w:after="0"/>
    </w:pPr>
    <w:rPr>
      <w:rFonts w:ascii="Times New Roman" w:hAnsi="Times New Roman"/>
      <w:i/>
      <w:color w:val="008000"/>
      <w:sz w:val="20"/>
    </w:rPr>
  </w:style>
  <w:style w:type="paragraph" w:customStyle="1" w:styleId="AmtecSection">
    <w:name w:val="Amtec Section"/>
    <w:basedOn w:val="Normal"/>
    <w:pPr>
      <w:ind w:left="720"/>
      <w:jc w:val="center"/>
      <w:outlineLvl w:val="0"/>
    </w:pPr>
    <w:rPr>
      <w:b/>
      <w:caps/>
      <w:color w:val="800080"/>
    </w:rPr>
  </w:style>
  <w:style w:type="paragraph" w:customStyle="1" w:styleId="TOC0">
    <w:name w:val="TOC 0"/>
    <w:basedOn w:val="TOC1"/>
    <w:pPr>
      <w:tabs>
        <w:tab w:val="left" w:pos="400"/>
        <w:tab w:val="right" w:leader="dot" w:pos="8302"/>
      </w:tabs>
    </w:pPr>
    <w:rPr>
      <w:b/>
      <w:noProof/>
    </w:rPr>
  </w:style>
  <w:style w:type="paragraph" w:styleId="TOC1">
    <w:name w:val="toc 1"/>
    <w:basedOn w:val="Normal"/>
    <w:next w:val="Normal"/>
    <w:autoRedefine/>
    <w:semiHidden/>
  </w:style>
  <w:style w:type="paragraph" w:styleId="Footer">
    <w:name w:val="footer"/>
    <w:basedOn w:val="Normal"/>
    <w:rsid w:val="00C66BEC"/>
    <w:pPr>
      <w:tabs>
        <w:tab w:val="center" w:pos="4153"/>
        <w:tab w:val="right" w:pos="8306"/>
      </w:tabs>
    </w:pPr>
  </w:style>
  <w:style w:type="paragraph" w:styleId="Header">
    <w:name w:val="header"/>
    <w:basedOn w:val="Normal"/>
    <w:rsid w:val="00C66BEC"/>
    <w:pPr>
      <w:tabs>
        <w:tab w:val="center" w:pos="4153"/>
        <w:tab w:val="right" w:pos="8306"/>
      </w:tabs>
    </w:pPr>
  </w:style>
  <w:style w:type="table" w:styleId="TableGrid">
    <w:name w:val="Table Grid"/>
    <w:basedOn w:val="TableNormal"/>
    <w:rsid w:val="00C6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cerk">
    <w:name w:val="mercerk"/>
    <w:semiHidden/>
    <w:rsid w:val="00357823"/>
    <w:rPr>
      <w:rFonts w:ascii="Arial" w:hAnsi="Arial" w:cs="Arial"/>
      <w:b w:val="0"/>
      <w:bCs w:val="0"/>
      <w:i w:val="0"/>
      <w:iCs w:val="0"/>
      <w:strike w:val="0"/>
      <w:color w:val="auto"/>
      <w:sz w:val="20"/>
      <w:szCs w:val="20"/>
      <w:u w:val="none"/>
    </w:rPr>
  </w:style>
  <w:style w:type="paragraph" w:styleId="BalloonText">
    <w:name w:val="Balloon Text"/>
    <w:basedOn w:val="Normal"/>
    <w:semiHidden/>
    <w:rsid w:val="00920BE6"/>
    <w:rPr>
      <w:rFonts w:ascii="Tahoma" w:hAnsi="Tahoma" w:cs="Tahoma"/>
      <w:sz w:val="16"/>
      <w:szCs w:val="16"/>
    </w:rPr>
  </w:style>
  <w:style w:type="paragraph" w:styleId="PlainText">
    <w:name w:val="Plain Text"/>
    <w:basedOn w:val="Normal"/>
    <w:rsid w:val="000D4274"/>
    <w:rPr>
      <w:rFonts w:ascii="Courier New" w:hAnsi="Courier New" w:cs="Courier New"/>
      <w:sz w:val="20"/>
    </w:rPr>
  </w:style>
  <w:style w:type="character" w:styleId="Hyperlink">
    <w:name w:val="Hyperlink"/>
    <w:rsid w:val="00A218A6"/>
    <w:rPr>
      <w:color w:val="0000FF"/>
      <w:u w:val="single"/>
    </w:rPr>
  </w:style>
  <w:style w:type="character" w:customStyle="1" w:styleId="suppliername">
    <w:name w:val="supplier_name"/>
    <w:basedOn w:val="DefaultParagraphFont"/>
    <w:rsid w:val="00C71D21"/>
  </w:style>
  <w:style w:type="paragraph" w:styleId="DocumentMap">
    <w:name w:val="Document Map"/>
    <w:basedOn w:val="Normal"/>
    <w:semiHidden/>
    <w:rsid w:val="008919C6"/>
    <w:pPr>
      <w:shd w:val="clear" w:color="auto" w:fill="000080"/>
    </w:pPr>
    <w:rPr>
      <w:rFonts w:ascii="Tahoma" w:hAnsi="Tahoma" w:cs="Tahoma"/>
    </w:rPr>
  </w:style>
  <w:style w:type="paragraph" w:customStyle="1" w:styleId="Standard">
    <w:name w:val="Standard"/>
    <w:rsid w:val="00AF7CC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ListParagraph">
    <w:name w:val="List Paragraph"/>
    <w:basedOn w:val="Normal"/>
    <w:uiPriority w:val="34"/>
    <w:qFormat/>
    <w:rsid w:val="00DE7111"/>
    <w:pPr>
      <w:ind w:left="720"/>
    </w:pPr>
  </w:style>
  <w:style w:type="paragraph" w:styleId="BodyText">
    <w:name w:val="Body Text"/>
    <w:basedOn w:val="Normal"/>
    <w:link w:val="BodyTextChar"/>
    <w:uiPriority w:val="1"/>
    <w:semiHidden/>
    <w:unhideWhenUsed/>
    <w:qFormat/>
    <w:rsid w:val="00333C3D"/>
    <w:pPr>
      <w:widowControl w:val="0"/>
      <w:autoSpaceDE w:val="0"/>
      <w:autoSpaceDN w:val="0"/>
    </w:pPr>
    <w:rPr>
      <w:rFonts w:eastAsia="Arial" w:cs="Arial"/>
      <w:sz w:val="24"/>
      <w:szCs w:val="24"/>
      <w:lang w:val="en-US" w:eastAsia="en-US"/>
    </w:rPr>
  </w:style>
  <w:style w:type="character" w:customStyle="1" w:styleId="BodyTextChar">
    <w:name w:val="Body Text Char"/>
    <w:link w:val="BodyText"/>
    <w:uiPriority w:val="1"/>
    <w:semiHidden/>
    <w:rsid w:val="00333C3D"/>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083">
      <w:bodyDiv w:val="1"/>
      <w:marLeft w:val="0"/>
      <w:marRight w:val="0"/>
      <w:marTop w:val="0"/>
      <w:marBottom w:val="0"/>
      <w:divBdr>
        <w:top w:val="none" w:sz="0" w:space="0" w:color="auto"/>
        <w:left w:val="none" w:sz="0" w:space="0" w:color="auto"/>
        <w:bottom w:val="none" w:sz="0" w:space="0" w:color="auto"/>
        <w:right w:val="none" w:sz="0" w:space="0" w:color="auto"/>
      </w:divBdr>
    </w:div>
    <w:div w:id="449133815">
      <w:bodyDiv w:val="1"/>
      <w:marLeft w:val="0"/>
      <w:marRight w:val="0"/>
      <w:marTop w:val="0"/>
      <w:marBottom w:val="0"/>
      <w:divBdr>
        <w:top w:val="none" w:sz="0" w:space="0" w:color="auto"/>
        <w:left w:val="none" w:sz="0" w:space="0" w:color="auto"/>
        <w:bottom w:val="none" w:sz="0" w:space="0" w:color="auto"/>
        <w:right w:val="none" w:sz="0" w:space="0" w:color="auto"/>
      </w:divBdr>
    </w:div>
    <w:div w:id="641085758">
      <w:bodyDiv w:val="1"/>
      <w:marLeft w:val="0"/>
      <w:marRight w:val="0"/>
      <w:marTop w:val="0"/>
      <w:marBottom w:val="0"/>
      <w:divBdr>
        <w:top w:val="none" w:sz="0" w:space="0" w:color="auto"/>
        <w:left w:val="none" w:sz="0" w:space="0" w:color="auto"/>
        <w:bottom w:val="none" w:sz="0" w:space="0" w:color="auto"/>
        <w:right w:val="none" w:sz="0" w:space="0" w:color="auto"/>
      </w:divBdr>
    </w:div>
    <w:div w:id="978998025">
      <w:bodyDiv w:val="1"/>
      <w:marLeft w:val="0"/>
      <w:marRight w:val="0"/>
      <w:marTop w:val="0"/>
      <w:marBottom w:val="0"/>
      <w:divBdr>
        <w:top w:val="none" w:sz="0" w:space="0" w:color="auto"/>
        <w:left w:val="none" w:sz="0" w:space="0" w:color="auto"/>
        <w:bottom w:val="none" w:sz="0" w:space="0" w:color="auto"/>
        <w:right w:val="none" w:sz="0" w:space="0" w:color="auto"/>
      </w:divBdr>
      <w:divsChild>
        <w:div w:id="1877236577">
          <w:marLeft w:val="0"/>
          <w:marRight w:val="0"/>
          <w:marTop w:val="0"/>
          <w:marBottom w:val="0"/>
          <w:divBdr>
            <w:top w:val="none" w:sz="0" w:space="0" w:color="auto"/>
            <w:left w:val="none" w:sz="0" w:space="0" w:color="auto"/>
            <w:bottom w:val="none" w:sz="0" w:space="0" w:color="auto"/>
            <w:right w:val="none" w:sz="0" w:space="0" w:color="auto"/>
          </w:divBdr>
          <w:divsChild>
            <w:div w:id="1125659591">
              <w:marLeft w:val="0"/>
              <w:marRight w:val="0"/>
              <w:marTop w:val="0"/>
              <w:marBottom w:val="0"/>
              <w:divBdr>
                <w:top w:val="none" w:sz="0" w:space="0" w:color="auto"/>
                <w:left w:val="none" w:sz="0" w:space="0" w:color="auto"/>
                <w:bottom w:val="none" w:sz="0" w:space="0" w:color="auto"/>
                <w:right w:val="none" w:sz="0" w:space="0" w:color="auto"/>
              </w:divBdr>
            </w:div>
            <w:div w:id="20421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8143">
      <w:bodyDiv w:val="1"/>
      <w:marLeft w:val="0"/>
      <w:marRight w:val="0"/>
      <w:marTop w:val="0"/>
      <w:marBottom w:val="0"/>
      <w:divBdr>
        <w:top w:val="none" w:sz="0" w:space="0" w:color="auto"/>
        <w:left w:val="none" w:sz="0" w:space="0" w:color="auto"/>
        <w:bottom w:val="none" w:sz="0" w:space="0" w:color="auto"/>
        <w:right w:val="none" w:sz="0" w:space="0" w:color="auto"/>
      </w:divBdr>
    </w:div>
    <w:div w:id="1372729755">
      <w:bodyDiv w:val="1"/>
      <w:marLeft w:val="0"/>
      <w:marRight w:val="0"/>
      <w:marTop w:val="0"/>
      <w:marBottom w:val="0"/>
      <w:divBdr>
        <w:top w:val="none" w:sz="0" w:space="0" w:color="auto"/>
        <w:left w:val="none" w:sz="0" w:space="0" w:color="auto"/>
        <w:bottom w:val="none" w:sz="0" w:space="0" w:color="auto"/>
        <w:right w:val="none" w:sz="0" w:space="0" w:color="auto"/>
      </w:divBdr>
    </w:div>
    <w:div w:id="1386564848">
      <w:bodyDiv w:val="1"/>
      <w:marLeft w:val="0"/>
      <w:marRight w:val="0"/>
      <w:marTop w:val="0"/>
      <w:marBottom w:val="0"/>
      <w:divBdr>
        <w:top w:val="none" w:sz="0" w:space="0" w:color="auto"/>
        <w:left w:val="none" w:sz="0" w:space="0" w:color="auto"/>
        <w:bottom w:val="none" w:sz="0" w:space="0" w:color="auto"/>
        <w:right w:val="none" w:sz="0" w:space="0" w:color="auto"/>
      </w:divBdr>
    </w:div>
    <w:div w:id="1516652357">
      <w:bodyDiv w:val="1"/>
      <w:marLeft w:val="0"/>
      <w:marRight w:val="0"/>
      <w:marTop w:val="0"/>
      <w:marBottom w:val="0"/>
      <w:divBdr>
        <w:top w:val="none" w:sz="0" w:space="0" w:color="auto"/>
        <w:left w:val="none" w:sz="0" w:space="0" w:color="auto"/>
        <w:bottom w:val="none" w:sz="0" w:space="0" w:color="auto"/>
        <w:right w:val="none" w:sz="0" w:space="0" w:color="auto"/>
      </w:divBdr>
      <w:divsChild>
        <w:div w:id="87970907">
          <w:marLeft w:val="0"/>
          <w:marRight w:val="0"/>
          <w:marTop w:val="0"/>
          <w:marBottom w:val="0"/>
          <w:divBdr>
            <w:top w:val="none" w:sz="0" w:space="0" w:color="auto"/>
            <w:left w:val="none" w:sz="0" w:space="0" w:color="auto"/>
            <w:bottom w:val="none" w:sz="0" w:space="0" w:color="auto"/>
            <w:right w:val="none" w:sz="0" w:space="0" w:color="auto"/>
          </w:divBdr>
          <w:divsChild>
            <w:div w:id="7101948">
              <w:marLeft w:val="0"/>
              <w:marRight w:val="0"/>
              <w:marTop w:val="0"/>
              <w:marBottom w:val="0"/>
              <w:divBdr>
                <w:top w:val="none" w:sz="0" w:space="0" w:color="auto"/>
                <w:left w:val="none" w:sz="0" w:space="0" w:color="auto"/>
                <w:bottom w:val="none" w:sz="0" w:space="0" w:color="auto"/>
                <w:right w:val="none" w:sz="0" w:space="0" w:color="auto"/>
              </w:divBdr>
            </w:div>
            <w:div w:id="344212967">
              <w:marLeft w:val="0"/>
              <w:marRight w:val="0"/>
              <w:marTop w:val="0"/>
              <w:marBottom w:val="0"/>
              <w:divBdr>
                <w:top w:val="none" w:sz="0" w:space="0" w:color="auto"/>
                <w:left w:val="none" w:sz="0" w:space="0" w:color="auto"/>
                <w:bottom w:val="none" w:sz="0" w:space="0" w:color="auto"/>
                <w:right w:val="none" w:sz="0" w:space="0" w:color="auto"/>
              </w:divBdr>
            </w:div>
            <w:div w:id="395706543">
              <w:marLeft w:val="0"/>
              <w:marRight w:val="0"/>
              <w:marTop w:val="0"/>
              <w:marBottom w:val="0"/>
              <w:divBdr>
                <w:top w:val="none" w:sz="0" w:space="0" w:color="auto"/>
                <w:left w:val="none" w:sz="0" w:space="0" w:color="auto"/>
                <w:bottom w:val="none" w:sz="0" w:space="0" w:color="auto"/>
                <w:right w:val="none" w:sz="0" w:space="0" w:color="auto"/>
              </w:divBdr>
            </w:div>
            <w:div w:id="499152811">
              <w:marLeft w:val="0"/>
              <w:marRight w:val="0"/>
              <w:marTop w:val="0"/>
              <w:marBottom w:val="0"/>
              <w:divBdr>
                <w:top w:val="none" w:sz="0" w:space="0" w:color="auto"/>
                <w:left w:val="none" w:sz="0" w:space="0" w:color="auto"/>
                <w:bottom w:val="none" w:sz="0" w:space="0" w:color="auto"/>
                <w:right w:val="none" w:sz="0" w:space="0" w:color="auto"/>
              </w:divBdr>
            </w:div>
            <w:div w:id="1076123007">
              <w:marLeft w:val="0"/>
              <w:marRight w:val="0"/>
              <w:marTop w:val="0"/>
              <w:marBottom w:val="0"/>
              <w:divBdr>
                <w:top w:val="none" w:sz="0" w:space="0" w:color="auto"/>
                <w:left w:val="none" w:sz="0" w:space="0" w:color="auto"/>
                <w:bottom w:val="none" w:sz="0" w:space="0" w:color="auto"/>
                <w:right w:val="none" w:sz="0" w:space="0" w:color="auto"/>
              </w:divBdr>
            </w:div>
            <w:div w:id="1158423451">
              <w:marLeft w:val="0"/>
              <w:marRight w:val="0"/>
              <w:marTop w:val="0"/>
              <w:marBottom w:val="0"/>
              <w:divBdr>
                <w:top w:val="none" w:sz="0" w:space="0" w:color="auto"/>
                <w:left w:val="none" w:sz="0" w:space="0" w:color="auto"/>
                <w:bottom w:val="none" w:sz="0" w:space="0" w:color="auto"/>
                <w:right w:val="none" w:sz="0" w:space="0" w:color="auto"/>
              </w:divBdr>
            </w:div>
            <w:div w:id="1729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998">
      <w:bodyDiv w:val="1"/>
      <w:marLeft w:val="0"/>
      <w:marRight w:val="0"/>
      <w:marTop w:val="0"/>
      <w:marBottom w:val="0"/>
      <w:divBdr>
        <w:top w:val="none" w:sz="0" w:space="0" w:color="auto"/>
        <w:left w:val="none" w:sz="0" w:space="0" w:color="auto"/>
        <w:bottom w:val="none" w:sz="0" w:space="0" w:color="auto"/>
        <w:right w:val="none" w:sz="0" w:space="0" w:color="auto"/>
      </w:divBdr>
    </w:div>
    <w:div w:id="1846440038">
      <w:bodyDiv w:val="1"/>
      <w:marLeft w:val="0"/>
      <w:marRight w:val="0"/>
      <w:marTop w:val="0"/>
      <w:marBottom w:val="0"/>
      <w:divBdr>
        <w:top w:val="none" w:sz="0" w:space="0" w:color="auto"/>
        <w:left w:val="none" w:sz="0" w:space="0" w:color="auto"/>
        <w:bottom w:val="none" w:sz="0" w:space="0" w:color="auto"/>
        <w:right w:val="none" w:sz="0" w:space="0" w:color="auto"/>
      </w:divBdr>
    </w:div>
    <w:div w:id="1987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UKHO</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3</cp:revision>
  <cp:lastPrinted>2018-07-08T09:44:00Z</cp:lastPrinted>
  <dcterms:created xsi:type="dcterms:W3CDTF">2019-01-02T18:19:00Z</dcterms:created>
  <dcterms:modified xsi:type="dcterms:W3CDTF">2019-01-02T18:20:00Z</dcterms:modified>
</cp:coreProperties>
</file>